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FE0F34" w14:textId="77777777" w:rsidR="008D09F7" w:rsidRPr="003166C3" w:rsidRDefault="008D09F7" w:rsidP="008D09F7">
      <w:pPr>
        <w:pStyle w:val="ListParagraph"/>
        <w:tabs>
          <w:tab w:val="left" w:pos="90"/>
        </w:tabs>
        <w:spacing w:line="360" w:lineRule="auto"/>
        <w:ind w:left="0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bookmarkStart w:id="0" w:name="_GoBack"/>
      <w:bookmarkEnd w:id="0"/>
      <w:r w:rsidRPr="003166C3">
        <w:rPr>
          <w:rFonts w:ascii="GHEA Grapalat" w:hAnsi="GHEA Grapalat" w:cs="GHEA Grapalat"/>
          <w:b/>
          <w:bCs/>
          <w:sz w:val="24"/>
          <w:szCs w:val="24"/>
          <w:lang w:val="hy-AM"/>
        </w:rPr>
        <w:t>ՀԻՄՆԱՎՈՐՈՒՄ</w:t>
      </w:r>
    </w:p>
    <w:p w14:paraId="359A0287" w14:textId="1FFDCDDB" w:rsidR="008D09F7" w:rsidRDefault="001737CD" w:rsidP="008D09F7">
      <w:pPr>
        <w:shd w:val="clear" w:color="auto" w:fill="FFFFFF"/>
        <w:tabs>
          <w:tab w:val="left" w:pos="90"/>
        </w:tabs>
        <w:spacing w:after="0" w:line="360" w:lineRule="auto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1737CD">
        <w:rPr>
          <w:rFonts w:ascii="GHEA Grapalat" w:hAnsi="GHEA Grapalat"/>
          <w:b/>
          <w:bCs/>
          <w:color w:val="000000"/>
          <w:sz w:val="24"/>
          <w:shd w:val="clear" w:color="auto" w:fill="FFFFFF"/>
          <w:lang w:val="hy-AM"/>
        </w:rPr>
        <w:t>«</w:t>
      </w:r>
      <w:r w:rsidRPr="001737CD">
        <w:rPr>
          <w:rFonts w:ascii="GHEA Grapalat" w:hAnsi="GHEA Grapalat"/>
          <w:b/>
          <w:bCs/>
          <w:color w:val="000000"/>
          <w:sz w:val="24"/>
          <w:szCs w:val="27"/>
        </w:rPr>
        <w:t>ՎԱՐՉԱԿԱՆ ԻՐԱՎԱԽԱԽՏՈՒՄՆԵՐԻ ՎԵՐԱԲԵՐՅԱԼ ՀԱՅԱՍՏԱՆԻ</w:t>
      </w:r>
      <w:r>
        <w:rPr>
          <w:rFonts w:ascii="GHEA Grapalat" w:hAnsi="GHEA Grapalat"/>
          <w:b/>
          <w:bCs/>
          <w:color w:val="000000"/>
          <w:sz w:val="24"/>
          <w:szCs w:val="27"/>
        </w:rPr>
        <w:t xml:space="preserve"> Հ</w:t>
      </w:r>
      <w:r w:rsidRPr="001737CD">
        <w:rPr>
          <w:rFonts w:ascii="GHEA Grapalat" w:hAnsi="GHEA Grapalat"/>
          <w:b/>
          <w:bCs/>
          <w:color w:val="000000"/>
          <w:sz w:val="24"/>
          <w:szCs w:val="27"/>
        </w:rPr>
        <w:t>ԱՆՐԱՊԵՏՈՒԹՅԱՆ</w:t>
      </w:r>
      <w:r w:rsidRPr="001737CD">
        <w:rPr>
          <w:rFonts w:ascii="Arial Unicode" w:hAnsi="Arial Unicode"/>
          <w:color w:val="000000"/>
          <w:szCs w:val="21"/>
        </w:rPr>
        <w:t xml:space="preserve"> </w:t>
      </w:r>
      <w:r w:rsidRPr="001737CD">
        <w:rPr>
          <w:rFonts w:ascii="GHEA Grapalat" w:hAnsi="GHEA Grapalat"/>
          <w:b/>
          <w:bCs/>
          <w:color w:val="000000"/>
          <w:sz w:val="24"/>
          <w:shd w:val="clear" w:color="auto" w:fill="FFFFFF"/>
          <w:lang w:val="hy-AM"/>
        </w:rPr>
        <w:t>ՕՐԵՆ</w:t>
      </w:r>
      <w:r w:rsidRPr="001737CD">
        <w:rPr>
          <w:rFonts w:ascii="GHEA Grapalat" w:hAnsi="GHEA Grapalat"/>
          <w:b/>
          <w:bCs/>
          <w:color w:val="000000"/>
          <w:sz w:val="24"/>
          <w:shd w:val="clear" w:color="auto" w:fill="FFFFFF"/>
        </w:rPr>
        <w:t>ՍԳՐ</w:t>
      </w:r>
      <w:r w:rsidRPr="001737CD">
        <w:rPr>
          <w:rFonts w:ascii="GHEA Grapalat" w:hAnsi="GHEA Grapalat"/>
          <w:b/>
          <w:bCs/>
          <w:color w:val="000000"/>
          <w:sz w:val="24"/>
          <w:shd w:val="clear" w:color="auto" w:fill="FFFFFF"/>
          <w:lang w:val="hy-AM"/>
        </w:rPr>
        <w:t xml:space="preserve">ՔՈՒՄ </w:t>
      </w:r>
      <w:r w:rsidR="002236A6">
        <w:rPr>
          <w:rFonts w:ascii="GHEA Grapalat" w:hAnsi="GHEA Grapalat"/>
          <w:b/>
          <w:bCs/>
          <w:color w:val="000000"/>
          <w:sz w:val="24"/>
          <w:shd w:val="clear" w:color="auto" w:fill="FFFFFF"/>
        </w:rPr>
        <w:t>ՓՈՓՈԽՈՒԹՅՈՒՆՆԵՐ</w:t>
      </w:r>
      <w:r w:rsidRPr="001737CD">
        <w:rPr>
          <w:rFonts w:ascii="GHEA Grapalat" w:hAnsi="GHEA Grapalat"/>
          <w:b/>
          <w:bCs/>
          <w:color w:val="000000"/>
          <w:sz w:val="24"/>
          <w:shd w:val="clear" w:color="auto" w:fill="FFFFFF"/>
          <w:lang w:val="hy-AM"/>
        </w:rPr>
        <w:t xml:space="preserve"> ԿԱՏԱՐԵԼՈՒ ՄԱՍԻՆ»</w:t>
      </w:r>
      <w:r w:rsidR="008D09F7" w:rsidRPr="001737CD">
        <w:rPr>
          <w:rFonts w:ascii="GHEA Grapalat" w:hAnsi="GHEA Grapalat" w:cs="GHEA Grapalat"/>
          <w:b/>
          <w:bCs/>
          <w:sz w:val="28"/>
          <w:szCs w:val="24"/>
          <w:lang w:val="hy-AM"/>
        </w:rPr>
        <w:t xml:space="preserve"> </w:t>
      </w:r>
      <w:r w:rsidR="008D09F7" w:rsidRPr="003166C3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ՕՐԵՆՔԻ ՆԱԽԱԳԾԻ </w:t>
      </w:r>
    </w:p>
    <w:p w14:paraId="705FB734" w14:textId="77777777" w:rsidR="008D09F7" w:rsidRPr="003166C3" w:rsidRDefault="008D09F7" w:rsidP="008D09F7">
      <w:pPr>
        <w:shd w:val="clear" w:color="auto" w:fill="FFFFFF"/>
        <w:tabs>
          <w:tab w:val="left" w:pos="90"/>
        </w:tabs>
        <w:spacing w:after="0" w:line="360" w:lineRule="auto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23042EA4" w14:textId="77777777" w:rsidR="008D09F7" w:rsidRPr="003166C3" w:rsidRDefault="008D09F7" w:rsidP="008D09F7">
      <w:pPr>
        <w:tabs>
          <w:tab w:val="left" w:pos="90"/>
        </w:tabs>
        <w:spacing w:after="0" w:line="360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3166C3">
        <w:rPr>
          <w:rFonts w:ascii="GHEA Grapalat" w:hAnsi="GHEA Grapalat" w:cs="GHEA Grapalat"/>
          <w:b/>
          <w:bCs/>
          <w:sz w:val="24"/>
          <w:szCs w:val="24"/>
          <w:lang w:val="hy-AM"/>
        </w:rPr>
        <w:t>1. Ընթացիկ իրավիճակը և իրավական ակտի ընդունման անհրաժեշտությունը (նպատակը</w:t>
      </w:r>
      <w:r w:rsidRPr="003166C3">
        <w:rPr>
          <w:rFonts w:ascii="GHEA Grapalat" w:hAnsi="GHEA Grapalat" w:cs="GHEA Grapalat"/>
          <w:sz w:val="24"/>
          <w:szCs w:val="24"/>
          <w:lang w:val="hy-AM"/>
        </w:rPr>
        <w:t xml:space="preserve">) </w:t>
      </w:r>
    </w:p>
    <w:p w14:paraId="188B1BBD" w14:textId="78D6DBF2" w:rsidR="00DC72EF" w:rsidRPr="001405C2" w:rsidRDefault="008D09F7" w:rsidP="00E87516">
      <w:pPr>
        <w:tabs>
          <w:tab w:val="left" w:pos="0"/>
          <w:tab w:val="left" w:pos="90"/>
        </w:tabs>
        <w:spacing w:after="0" w:line="36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DA6D59">
        <w:rPr>
          <w:rFonts w:ascii="GHEA Grapalat" w:hAnsi="GHEA Grapalat"/>
          <w:sz w:val="24"/>
          <w:szCs w:val="24"/>
          <w:lang w:val="hy-AM"/>
        </w:rPr>
        <w:t xml:space="preserve">        </w:t>
      </w:r>
      <w:r w:rsidR="00DA6D59" w:rsidRPr="00DA6D59">
        <w:rPr>
          <w:rFonts w:ascii="GHEA Grapalat" w:hAnsi="GHEA Grapalat"/>
          <w:bCs/>
          <w:color w:val="000000"/>
          <w:sz w:val="24"/>
          <w:szCs w:val="24"/>
        </w:rPr>
        <w:t>Վարչական իրավախախտումների վերաբերյալ Հայաստանի Հանրապետության</w:t>
      </w:r>
      <w:r w:rsidR="00DA6D59" w:rsidRPr="00DA6D59">
        <w:rPr>
          <w:rFonts w:ascii="Arial Unicode" w:hAnsi="Arial Unicode"/>
          <w:color w:val="000000"/>
          <w:sz w:val="24"/>
          <w:szCs w:val="24"/>
        </w:rPr>
        <w:t xml:space="preserve"> </w:t>
      </w:r>
      <w:r w:rsidR="00DA6D59" w:rsidRPr="00DA6D59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օրեն</w:t>
      </w:r>
      <w:r w:rsidR="00DA6D59" w:rsidRPr="00DA6D59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սգր</w:t>
      </w:r>
      <w:r w:rsidR="00DA6D59" w:rsidRPr="00DA6D59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քում </w:t>
      </w:r>
      <w:r w:rsidR="002236A6" w:rsidRPr="002236A6">
        <w:rPr>
          <w:rFonts w:ascii="GHEA Grapalat" w:hAnsi="GHEA Grapalat"/>
          <w:bCs/>
          <w:color w:val="000000"/>
          <w:sz w:val="24"/>
          <w:shd w:val="clear" w:color="auto" w:fill="FFFFFF"/>
        </w:rPr>
        <w:t>փոփոխություններ</w:t>
      </w:r>
      <w:r w:rsidR="00DA6D59" w:rsidRPr="00DA6D59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 xml:space="preserve"> կատարելու </w:t>
      </w:r>
      <w:r w:rsidR="00DA6D59" w:rsidRPr="00DA6D59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նպատակն </w:t>
      </w:r>
      <w:r w:rsidRPr="00DA6D59">
        <w:rPr>
          <w:rFonts w:ascii="GHEA Grapalat" w:hAnsi="GHEA Grapalat"/>
          <w:sz w:val="24"/>
          <w:szCs w:val="24"/>
          <w:lang w:val="hy-AM"/>
        </w:rPr>
        <w:t>է</w:t>
      </w:r>
      <w:r w:rsidR="00E87516">
        <w:rPr>
          <w:rFonts w:ascii="GHEA Grapalat" w:hAnsi="GHEA Grapalat"/>
          <w:sz w:val="24"/>
          <w:szCs w:val="24"/>
        </w:rPr>
        <w:t xml:space="preserve"> </w:t>
      </w:r>
      <w:r w:rsidR="00E8751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հիմք ընդունելով</w:t>
      </w:r>
      <w:r w:rsidR="00CA2843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="00CA2843" w:rsidRPr="00CA2843">
        <w:rPr>
          <w:rFonts w:ascii="GHEA Grapalat" w:hAnsi="GHEA Grapalat" w:cs="Sylfaen"/>
          <w:sz w:val="24"/>
          <w:shd w:val="clear" w:color="auto" w:fill="FFFFFF"/>
        </w:rPr>
        <w:t xml:space="preserve">ՀՀ վարչապետի </w:t>
      </w:r>
      <w:r w:rsidR="00CA2843" w:rsidRPr="00CA2843">
        <w:rPr>
          <w:rFonts w:ascii="GHEA Grapalat" w:hAnsi="GHEA Grapalat"/>
          <w:color w:val="000000"/>
          <w:sz w:val="24"/>
        </w:rPr>
        <w:t xml:space="preserve">2022 թվականի հուլիսի 8-ի </w:t>
      </w:r>
      <w:r w:rsidR="00CA2843" w:rsidRPr="00CA2843">
        <w:rPr>
          <w:rFonts w:ascii="GHEA Grapalat" w:hAnsi="GHEA Grapalat"/>
          <w:sz w:val="24"/>
          <w:lang w:val="hy-AM"/>
        </w:rPr>
        <w:t>N 02/12.4/22087-2022</w:t>
      </w:r>
      <w:r w:rsidR="00CA2843" w:rsidRPr="00CA2843">
        <w:rPr>
          <w:rFonts w:ascii="GHEA Grapalat" w:hAnsi="GHEA Grapalat"/>
          <w:sz w:val="24"/>
        </w:rPr>
        <w:t xml:space="preserve"> </w:t>
      </w:r>
      <w:r w:rsidR="00CA2843">
        <w:rPr>
          <w:rFonts w:ascii="GHEA Grapalat" w:hAnsi="GHEA Grapalat"/>
          <w:sz w:val="24"/>
        </w:rPr>
        <w:t>հանձնարարականն ու</w:t>
      </w:r>
      <w:r w:rsidR="00E8751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ՀՀ ողջ տարածքում առանց համապատասխան լիազորված մարմինների հետ համաձայնեցումների, ինքնակամ և քաոսային կառուցապատման (տեղադրման) դեպքերը</w:t>
      </w:r>
      <w:r w:rsidR="008111E1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՝</w:t>
      </w:r>
      <w:r w:rsidR="00DA6D59" w:rsidRPr="00DA6D59">
        <w:rPr>
          <w:rFonts w:ascii="GHEA Grapalat" w:hAnsi="GHEA Grapalat"/>
          <w:sz w:val="24"/>
          <w:szCs w:val="24"/>
        </w:rPr>
        <w:t xml:space="preserve"> </w:t>
      </w:r>
      <w:r w:rsidR="00DA6D59" w:rsidRPr="00DA6D59">
        <w:rPr>
          <w:rFonts w:ascii="GHEA Grapalat" w:hAnsi="GHEA Grapalat"/>
          <w:bCs/>
          <w:color w:val="000000"/>
          <w:sz w:val="24"/>
          <w:szCs w:val="24"/>
        </w:rPr>
        <w:t>սահմանել</w:t>
      </w:r>
      <w:r w:rsidRPr="003166C3">
        <w:rPr>
          <w:rFonts w:ascii="GHEA Grapalat" w:hAnsi="GHEA Grapalat"/>
          <w:sz w:val="24"/>
          <w:szCs w:val="24"/>
          <w:lang w:val="hy-AM"/>
        </w:rPr>
        <w:t xml:space="preserve"> </w:t>
      </w:r>
      <w:r w:rsidR="00E87516" w:rsidRPr="00E87516">
        <w:rPr>
          <w:rFonts w:ascii="GHEA Grapalat" w:hAnsi="GHEA Grapalat"/>
          <w:sz w:val="24"/>
          <w:szCs w:val="24"/>
        </w:rPr>
        <w:t>պատասխանտվություն համայնքների վարչական սահմաններում գտնվող</w:t>
      </w:r>
      <w:r w:rsidR="00DC72EF" w:rsidRPr="00E8751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E87516" w:rsidRPr="00EA1356">
        <w:rPr>
          <w:rFonts w:ascii="GHEA Grapalat" w:hAnsi="GHEA Grapalat"/>
          <w:noProof/>
          <w:color w:val="000000" w:themeColor="text1"/>
          <w:sz w:val="24"/>
          <w:szCs w:val="24"/>
        </w:rPr>
        <w:t>հատուկ նշանակության և հատուկ պահպանվող տարածքների հողեր</w:t>
      </w:r>
      <w:r w:rsidR="00E87516">
        <w:rPr>
          <w:rFonts w:ascii="GHEA Grapalat" w:hAnsi="GHEA Grapalat"/>
          <w:noProof/>
          <w:color w:val="000000" w:themeColor="text1"/>
          <w:sz w:val="24"/>
          <w:szCs w:val="24"/>
        </w:rPr>
        <w:t>ում</w:t>
      </w:r>
      <w:r w:rsidR="00E87516" w:rsidRPr="00EA1356">
        <w:rPr>
          <w:rFonts w:ascii="GHEA Grapalat" w:hAnsi="GHEA Grapalat"/>
          <w:noProof/>
          <w:color w:val="000000" w:themeColor="text1"/>
          <w:sz w:val="24"/>
          <w:szCs w:val="24"/>
        </w:rPr>
        <w:t xml:space="preserve">,  քաղաքաշինական գործունեության հատուկ կարգավորման օբյեկտների տարածքներում, ինչպես նաև տեղական նշանակության ավտոմոբիլային ճանապարհներին հարող տարածքների </w:t>
      </w:r>
      <w:r w:rsidR="00E87516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հողամասում ինքնակամ կառույց</w:t>
      </w:r>
      <w:r w:rsidR="00E8751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ների </w:t>
      </w:r>
      <w:r w:rsidR="00E87516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հայտնաբերելու դեպքում</w:t>
      </w:r>
      <w:r w:rsidR="00E8751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="00E87516" w:rsidRPr="00EA1356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հողային</w:t>
      </w:r>
      <w:r w:rsidR="00E87516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="00E87516" w:rsidRPr="00EA1356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պաշարների</w:t>
      </w:r>
      <w:r w:rsidR="00E87516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="00E87516" w:rsidRPr="00EA1356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պետական</w:t>
      </w:r>
      <w:r w:rsidR="00E87516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="00E87516" w:rsidRPr="00EA1356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կառավարման</w:t>
      </w:r>
      <w:r w:rsidR="00E87516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="00E87516" w:rsidRPr="00EA1356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լիազոր</w:t>
      </w:r>
      <w:r w:rsidR="00E87516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="00E87516" w:rsidRPr="00EA1356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մարմնի</w:t>
      </w:r>
      <w:r w:rsidR="00E87516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="00E87516" w:rsidRPr="00EA1356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իրավասու</w:t>
      </w:r>
      <w:r w:rsidR="00E87516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="00E87516" w:rsidRPr="00EA1356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պաշտոնատար</w:t>
      </w:r>
      <w:r w:rsidR="00E87516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="00E87516" w:rsidRPr="00EA1356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անձի</w:t>
      </w:r>
      <w:r w:rsidR="00E87516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="00E87516" w:rsidRPr="00EA1356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կողմից</w:t>
      </w:r>
      <w:r w:rsidR="00E87516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ինքնակամ կառույցի իրականացման </w:t>
      </w:r>
      <w:r w:rsidR="00E8751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չկանխարգել</w:t>
      </w:r>
      <w:r w:rsidR="00E87516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մ</w:t>
      </w:r>
      <w:r w:rsidR="00E8751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ան</w:t>
      </w:r>
      <w:r w:rsidR="00E87516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, քանդման (ապամո</w:t>
      </w:r>
      <w:r w:rsidR="00E8751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նտաժման) մասին որոշում չկայացման</w:t>
      </w:r>
      <w:r w:rsidR="00E87516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կամ իր լիազորությունների շրջանակներում օրենսդրությամբ սահմանված կարգով ինքնակամ կառույցի քանդման (ապամոնտաժման) մասին որոշման կատարումը</w:t>
      </w:r>
      <w:r w:rsidR="00E8751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չապահովման դեպքերի համար: </w:t>
      </w:r>
    </w:p>
    <w:p w14:paraId="69FC3E04" w14:textId="77777777" w:rsidR="008D09F7" w:rsidRPr="003166C3" w:rsidRDefault="008D09F7" w:rsidP="008D09F7">
      <w:pPr>
        <w:tabs>
          <w:tab w:val="left" w:pos="90"/>
        </w:tabs>
        <w:spacing w:after="0" w:line="360" w:lineRule="auto"/>
        <w:ind w:firstLine="720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14:paraId="0CE40DE7" w14:textId="77777777" w:rsidR="008D09F7" w:rsidRPr="003166C3" w:rsidRDefault="008D09F7" w:rsidP="008D09F7">
      <w:pPr>
        <w:pStyle w:val="BodyText"/>
        <w:tabs>
          <w:tab w:val="left" w:pos="90"/>
        </w:tabs>
        <w:ind w:firstLine="720"/>
        <w:rPr>
          <w:rFonts w:ascii="GHEA Grapalat" w:hAnsi="GHEA Grapalat" w:cs="GHEA Grapalat"/>
          <w:b/>
          <w:bCs/>
          <w:lang w:val="hy-AM"/>
        </w:rPr>
      </w:pPr>
      <w:r w:rsidRPr="003166C3">
        <w:rPr>
          <w:rFonts w:ascii="GHEA Grapalat" w:hAnsi="GHEA Grapalat" w:cs="GHEA Grapalat"/>
          <w:b/>
          <w:bCs/>
          <w:lang w:val="hy-AM"/>
        </w:rPr>
        <w:t>2. Առաջարկվող կարգավորման բնույթը</w:t>
      </w:r>
    </w:p>
    <w:p w14:paraId="23F6005B" w14:textId="58C3AC7D" w:rsidR="008D09F7" w:rsidRPr="003166C3" w:rsidRDefault="008D09F7" w:rsidP="008D09F7">
      <w:pPr>
        <w:pStyle w:val="norm"/>
        <w:tabs>
          <w:tab w:val="left" w:pos="90"/>
        </w:tabs>
        <w:spacing w:line="360" w:lineRule="auto"/>
        <w:ind w:hanging="4"/>
        <w:rPr>
          <w:rFonts w:ascii="GHEA Grapalat" w:hAnsi="GHEA Grapalat" w:cs="GHEA Grapalat"/>
          <w:sz w:val="24"/>
          <w:szCs w:val="24"/>
          <w:lang w:val="hy-AM"/>
        </w:rPr>
      </w:pPr>
      <w:r w:rsidRPr="003166C3">
        <w:rPr>
          <w:rFonts w:ascii="GHEA Grapalat" w:hAnsi="GHEA Grapalat" w:cs="GHEA Grapalat"/>
          <w:sz w:val="24"/>
          <w:szCs w:val="24"/>
          <w:lang w:val="hy-AM"/>
        </w:rPr>
        <w:tab/>
        <w:t xml:space="preserve">         </w:t>
      </w:r>
      <w:r w:rsidR="00CA2843" w:rsidRPr="00CA2843">
        <w:rPr>
          <w:rFonts w:ascii="GHEA Grapalat" w:hAnsi="GHEA Grapalat" w:cs="Sylfaen"/>
          <w:sz w:val="24"/>
          <w:shd w:val="clear" w:color="auto" w:fill="FFFFFF"/>
        </w:rPr>
        <w:t xml:space="preserve">Ի կատարումն ՀՀ վարչապետի </w:t>
      </w:r>
      <w:r w:rsidR="00CA2843" w:rsidRPr="00CA2843">
        <w:rPr>
          <w:rFonts w:ascii="GHEA Grapalat" w:hAnsi="GHEA Grapalat"/>
          <w:color w:val="000000"/>
          <w:sz w:val="24"/>
        </w:rPr>
        <w:t xml:space="preserve">2022 թվականի հուլիսի 8-ի </w:t>
      </w:r>
      <w:r w:rsidR="00CA2843" w:rsidRPr="00CA2843">
        <w:rPr>
          <w:rFonts w:ascii="GHEA Grapalat" w:hAnsi="GHEA Grapalat"/>
          <w:sz w:val="24"/>
          <w:lang w:val="hy-AM"/>
        </w:rPr>
        <w:t>N 02/12.4/22087-2022</w:t>
      </w:r>
      <w:r w:rsidR="00CA2843" w:rsidRPr="00CA2843">
        <w:rPr>
          <w:rFonts w:ascii="GHEA Grapalat" w:hAnsi="GHEA Grapalat"/>
          <w:sz w:val="24"/>
        </w:rPr>
        <w:t xml:space="preserve"> հանձնարարականի</w:t>
      </w:r>
      <w:r w:rsidR="00CA2843">
        <w:rPr>
          <w:rFonts w:ascii="GHEA Grapalat" w:hAnsi="GHEA Grapalat"/>
          <w:sz w:val="24"/>
        </w:rPr>
        <w:t xml:space="preserve"> առաջաջարկվում է </w:t>
      </w:r>
      <w:r w:rsidR="008111E1" w:rsidRPr="00DA6D59">
        <w:rPr>
          <w:rFonts w:ascii="GHEA Grapalat" w:hAnsi="GHEA Grapalat"/>
          <w:bCs/>
          <w:color w:val="000000"/>
          <w:sz w:val="24"/>
          <w:szCs w:val="24"/>
        </w:rPr>
        <w:t>Վարչական իրավախախտումների վերաբերյալ Հայաստանի Հանրապետության</w:t>
      </w:r>
      <w:r w:rsidR="008111E1" w:rsidRPr="00DA6D59">
        <w:rPr>
          <w:rFonts w:ascii="Arial Unicode" w:hAnsi="Arial Unicode"/>
          <w:color w:val="000000"/>
          <w:sz w:val="24"/>
          <w:szCs w:val="24"/>
        </w:rPr>
        <w:t xml:space="preserve"> </w:t>
      </w:r>
      <w:r w:rsidR="008111E1" w:rsidRPr="00DA6D59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օրեն</w:t>
      </w:r>
      <w:r w:rsidR="008111E1" w:rsidRPr="00DA6D59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>սգր</w:t>
      </w:r>
      <w:r w:rsidR="008111E1" w:rsidRPr="00DA6D59">
        <w:rPr>
          <w:rFonts w:ascii="GHEA Grapalat" w:hAnsi="GHEA Grapalat"/>
          <w:bCs/>
          <w:color w:val="000000"/>
          <w:sz w:val="24"/>
          <w:szCs w:val="24"/>
          <w:shd w:val="clear" w:color="auto" w:fill="FFFFFF"/>
          <w:lang w:val="hy-AM"/>
        </w:rPr>
        <w:t>քում</w:t>
      </w:r>
      <w:r w:rsidR="008111E1">
        <w:rPr>
          <w:rFonts w:ascii="GHEA Grapalat" w:hAnsi="GHEA Grapalat"/>
          <w:bCs/>
          <w:color w:val="000000"/>
          <w:sz w:val="24"/>
          <w:szCs w:val="24"/>
          <w:shd w:val="clear" w:color="auto" w:fill="FFFFFF"/>
        </w:rPr>
        <w:t xml:space="preserve"> կատարել </w:t>
      </w:r>
      <w:r w:rsidR="002236A6" w:rsidRPr="002236A6">
        <w:rPr>
          <w:rFonts w:ascii="GHEA Grapalat" w:hAnsi="GHEA Grapalat"/>
          <w:bCs/>
          <w:color w:val="000000"/>
          <w:sz w:val="24"/>
          <w:shd w:val="clear" w:color="auto" w:fill="FFFFFF"/>
        </w:rPr>
        <w:t>փոփոխություններ</w:t>
      </w:r>
      <w:r w:rsidRPr="003166C3">
        <w:rPr>
          <w:rFonts w:ascii="GHEA Grapalat" w:hAnsi="GHEA Grapalat"/>
          <w:sz w:val="24"/>
          <w:szCs w:val="24"/>
          <w:lang w:val="hy-AM"/>
        </w:rPr>
        <w:t>, մասնավորապես՝ օրենքի</w:t>
      </w:r>
      <w:r w:rsidR="001405C2" w:rsidRPr="001405C2">
        <w:rPr>
          <w:rFonts w:ascii="GHEA Grapalat" w:hAnsi="GHEA Grapalat"/>
          <w:sz w:val="24"/>
          <w:szCs w:val="24"/>
          <w:lang w:val="hy-AM"/>
        </w:rPr>
        <w:t xml:space="preserve"> </w:t>
      </w:r>
      <w:r w:rsidR="008111E1">
        <w:rPr>
          <w:rFonts w:ascii="GHEA Grapalat" w:hAnsi="GHEA Grapalat"/>
          <w:sz w:val="24"/>
          <w:szCs w:val="24"/>
        </w:rPr>
        <w:t>157.1</w:t>
      </w:r>
      <w:r w:rsidR="002236A6">
        <w:rPr>
          <w:rFonts w:ascii="GHEA Grapalat" w:hAnsi="GHEA Grapalat"/>
          <w:sz w:val="24"/>
          <w:szCs w:val="24"/>
        </w:rPr>
        <w:t>7</w:t>
      </w:r>
      <w:r w:rsidR="001405C2" w:rsidRPr="001405C2">
        <w:rPr>
          <w:rFonts w:ascii="GHEA Grapalat" w:hAnsi="GHEA Grapalat"/>
          <w:sz w:val="24"/>
          <w:szCs w:val="24"/>
          <w:lang w:val="hy-AM"/>
        </w:rPr>
        <w:t>-</w:t>
      </w:r>
      <w:r w:rsidR="001405C2" w:rsidRPr="007377B5">
        <w:rPr>
          <w:rFonts w:ascii="GHEA Grapalat" w:hAnsi="GHEA Grapalat"/>
          <w:sz w:val="24"/>
          <w:szCs w:val="24"/>
          <w:lang w:val="hy-AM"/>
        </w:rPr>
        <w:t>րդ</w:t>
      </w:r>
      <w:r w:rsidR="002236A6">
        <w:rPr>
          <w:rFonts w:ascii="GHEA Grapalat" w:hAnsi="GHEA Grapalat"/>
          <w:sz w:val="24"/>
          <w:szCs w:val="24"/>
        </w:rPr>
        <w:t xml:space="preserve"> և 157.18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3166C3">
        <w:rPr>
          <w:rFonts w:ascii="GHEA Grapalat" w:hAnsi="GHEA Grapalat"/>
          <w:sz w:val="24"/>
          <w:szCs w:val="24"/>
          <w:lang w:val="hy-AM"/>
        </w:rPr>
        <w:t>հոդված</w:t>
      </w:r>
      <w:r w:rsidR="002236A6">
        <w:rPr>
          <w:rFonts w:ascii="GHEA Grapalat" w:hAnsi="GHEA Grapalat"/>
          <w:sz w:val="24"/>
          <w:szCs w:val="24"/>
        </w:rPr>
        <w:t>ները խմբագրել</w:t>
      </w:r>
      <w:r w:rsidRPr="003166C3">
        <w:rPr>
          <w:rFonts w:ascii="GHEA Grapalat" w:hAnsi="GHEA Grapalat"/>
          <w:sz w:val="24"/>
          <w:szCs w:val="24"/>
          <w:lang w:val="hy-AM"/>
        </w:rPr>
        <w:t xml:space="preserve">, նպատակ ունենալով </w:t>
      </w:r>
      <w:r w:rsidR="008111E1">
        <w:rPr>
          <w:rFonts w:ascii="GHEA Grapalat" w:hAnsi="GHEA Grapalat"/>
          <w:sz w:val="24"/>
          <w:szCs w:val="24"/>
        </w:rPr>
        <w:t xml:space="preserve">սահմանել </w:t>
      </w:r>
      <w:r w:rsidRPr="003166C3">
        <w:rPr>
          <w:rFonts w:ascii="GHEA Grapalat" w:hAnsi="GHEA Grapalat"/>
          <w:sz w:val="24"/>
          <w:szCs w:val="24"/>
          <w:lang w:val="hy-AM"/>
        </w:rPr>
        <w:t>օրեն</w:t>
      </w:r>
      <w:r w:rsidR="008111E1">
        <w:rPr>
          <w:rFonts w:ascii="GHEA Grapalat" w:hAnsi="GHEA Grapalat"/>
          <w:sz w:val="24"/>
          <w:szCs w:val="24"/>
        </w:rPr>
        <w:t>սգր</w:t>
      </w:r>
      <w:r w:rsidRPr="003166C3">
        <w:rPr>
          <w:rFonts w:ascii="GHEA Grapalat" w:hAnsi="GHEA Grapalat"/>
          <w:sz w:val="24"/>
          <w:szCs w:val="24"/>
          <w:lang w:val="hy-AM"/>
        </w:rPr>
        <w:t>ք</w:t>
      </w:r>
      <w:r w:rsidR="008111E1">
        <w:rPr>
          <w:rFonts w:ascii="GHEA Grapalat" w:hAnsi="GHEA Grapalat"/>
          <w:sz w:val="24"/>
          <w:szCs w:val="24"/>
        </w:rPr>
        <w:t>ում</w:t>
      </w:r>
      <w:r w:rsidRPr="003166C3">
        <w:rPr>
          <w:rFonts w:ascii="GHEA Grapalat" w:hAnsi="GHEA Grapalat"/>
          <w:sz w:val="24"/>
          <w:szCs w:val="24"/>
          <w:lang w:val="hy-AM"/>
        </w:rPr>
        <w:t xml:space="preserve"> համապատասխան</w:t>
      </w:r>
      <w:r w:rsidR="008111E1">
        <w:rPr>
          <w:rFonts w:ascii="GHEA Grapalat" w:hAnsi="GHEA Grapalat"/>
          <w:sz w:val="24"/>
          <w:szCs w:val="24"/>
        </w:rPr>
        <w:t xml:space="preserve"> պատասխանատվություն համայնքների ղեկավարներ</w:t>
      </w:r>
      <w:r w:rsidR="00622235">
        <w:rPr>
          <w:rFonts w:ascii="GHEA Grapalat" w:hAnsi="GHEA Grapalat"/>
          <w:sz w:val="24"/>
          <w:szCs w:val="24"/>
        </w:rPr>
        <w:t>ի</w:t>
      </w:r>
      <w:r w:rsidR="002236A6">
        <w:rPr>
          <w:rFonts w:ascii="GHEA Grapalat" w:hAnsi="GHEA Grapalat"/>
          <w:sz w:val="24"/>
          <w:szCs w:val="24"/>
        </w:rPr>
        <w:t xml:space="preserve"> և հողային պաշարների </w:t>
      </w:r>
      <w:r w:rsidR="002236A6" w:rsidRPr="00EF0D4D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պետական</w:t>
      </w:r>
      <w:r w:rsidR="002236A6" w:rsidRPr="00EF0D4D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="002236A6" w:rsidRPr="00EF0D4D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կառավարման</w:t>
      </w:r>
      <w:r w:rsidR="002236A6" w:rsidRPr="00EF0D4D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="002236A6" w:rsidRPr="00EF0D4D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լիազոր</w:t>
      </w:r>
      <w:r w:rsidR="002236A6" w:rsidRPr="00EF0D4D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="002236A6" w:rsidRPr="00EF0D4D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մարմնի</w:t>
      </w:r>
      <w:r w:rsidR="002236A6" w:rsidRPr="00EF0D4D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="002236A6" w:rsidRPr="00EF0D4D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lastRenderedPageBreak/>
        <w:t>իրավասու</w:t>
      </w:r>
      <w:r w:rsidR="002236A6" w:rsidRPr="00EF0D4D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="002236A6" w:rsidRPr="00EF0D4D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պաշտոնատար</w:t>
      </w:r>
      <w:r w:rsidR="002236A6" w:rsidRPr="00EF0D4D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="002236A6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անձանց</w:t>
      </w:r>
      <w:r w:rsidR="008111E1">
        <w:rPr>
          <w:rFonts w:ascii="GHEA Grapalat" w:hAnsi="GHEA Grapalat"/>
          <w:sz w:val="24"/>
          <w:szCs w:val="24"/>
        </w:rPr>
        <w:t xml:space="preserve"> նկատմամբ ինքնակամ կառուցապատումների </w:t>
      </w:r>
      <w:r w:rsidR="008111E1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(տեղադրումների) կանխարգելման և </w:t>
      </w:r>
      <w:r w:rsidR="008111E1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քանդման (ապամոնտաժման) մասին որոշման կատարումը</w:t>
      </w:r>
      <w:r w:rsidR="008111E1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չապահովման</w:t>
      </w:r>
      <w:r w:rsidR="00D0635D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դեպքեր</w:t>
      </w:r>
      <w:r w:rsidR="00622235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ի համար</w:t>
      </w:r>
      <w:r w:rsidRPr="003166C3">
        <w:rPr>
          <w:rFonts w:ascii="GHEA Grapalat" w:hAnsi="GHEA Grapalat"/>
          <w:sz w:val="24"/>
          <w:szCs w:val="24"/>
          <w:lang w:val="hy-AM"/>
        </w:rPr>
        <w:t>:</w:t>
      </w:r>
      <w:r w:rsidRPr="003166C3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</w:p>
    <w:p w14:paraId="2F7867B2" w14:textId="77777777" w:rsidR="008D09F7" w:rsidRPr="003166C3" w:rsidRDefault="008D09F7" w:rsidP="008D09F7">
      <w:pPr>
        <w:pStyle w:val="mechtex"/>
        <w:tabs>
          <w:tab w:val="left" w:pos="90"/>
        </w:tabs>
        <w:spacing w:line="360" w:lineRule="auto"/>
        <w:jc w:val="both"/>
        <w:rPr>
          <w:rFonts w:ascii="GHEA Grapalat" w:hAnsi="GHEA Grapalat" w:cs="GHEA Grapalat"/>
          <w:color w:val="FF0000"/>
          <w:sz w:val="24"/>
          <w:szCs w:val="24"/>
          <w:lang w:val="hy-AM" w:eastAsia="hy-AM"/>
        </w:rPr>
      </w:pPr>
    </w:p>
    <w:p w14:paraId="392ED9D4" w14:textId="77777777" w:rsidR="008D09F7" w:rsidRPr="003166C3" w:rsidRDefault="008D09F7" w:rsidP="008D09F7">
      <w:pPr>
        <w:tabs>
          <w:tab w:val="left" w:pos="90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3166C3">
        <w:rPr>
          <w:rFonts w:ascii="GHEA Grapalat" w:hAnsi="GHEA Grapalat" w:cs="GHEA Grapalat"/>
          <w:b/>
          <w:bCs/>
          <w:sz w:val="24"/>
          <w:szCs w:val="24"/>
          <w:lang w:val="hy-AM"/>
        </w:rPr>
        <w:t>3. Նախագծի մշակման գործընթացում</w:t>
      </w:r>
      <w:r w:rsidRPr="007377B5">
        <w:rPr>
          <w:rFonts w:ascii="Verdana" w:hAnsi="Verdana"/>
          <w:b/>
          <w:bCs/>
          <w:color w:val="191919"/>
          <w:sz w:val="21"/>
          <w:szCs w:val="21"/>
          <w:shd w:val="clear" w:color="auto" w:fill="FFFFFF"/>
          <w:lang w:val="hy-AM"/>
        </w:rPr>
        <w:t xml:space="preserve"> </w:t>
      </w:r>
      <w:r w:rsidRPr="003166C3">
        <w:rPr>
          <w:rFonts w:ascii="GHEA Grapalat" w:hAnsi="GHEA Grapalat" w:cs="GHEA Grapalat"/>
          <w:b/>
          <w:bCs/>
          <w:sz w:val="24"/>
          <w:szCs w:val="24"/>
          <w:lang w:val="hy-AM"/>
        </w:rPr>
        <w:t>ներգրավված ինստիտուտները և անձիք</w:t>
      </w:r>
    </w:p>
    <w:p w14:paraId="55675C67" w14:textId="5A4135AA" w:rsidR="008D09F7" w:rsidRDefault="008D09F7" w:rsidP="008D09F7">
      <w:pPr>
        <w:tabs>
          <w:tab w:val="left" w:pos="90"/>
        </w:tabs>
        <w:spacing w:after="0" w:line="360" w:lineRule="auto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3166C3">
        <w:rPr>
          <w:rFonts w:ascii="GHEA Grapalat" w:hAnsi="GHEA Grapalat"/>
          <w:sz w:val="24"/>
          <w:szCs w:val="24"/>
          <w:lang w:val="hy-AM"/>
        </w:rPr>
        <w:t xml:space="preserve">         </w:t>
      </w:r>
      <w:r w:rsidRPr="003166C3">
        <w:rPr>
          <w:rFonts w:ascii="GHEA Grapalat" w:hAnsi="GHEA Grapalat"/>
          <w:bCs/>
          <w:sz w:val="24"/>
          <w:szCs w:val="24"/>
          <w:lang w:val="hy-AM"/>
        </w:rPr>
        <w:t xml:space="preserve">Նախագիծը մշակվել է ՀՀ քաղաքաշինության կոմիտեի կողմից՝ ՀՀ </w:t>
      </w:r>
      <w:r w:rsidR="001737CD">
        <w:rPr>
          <w:rFonts w:ascii="GHEA Grapalat" w:hAnsi="GHEA Grapalat"/>
          <w:bCs/>
          <w:sz w:val="24"/>
          <w:szCs w:val="24"/>
        </w:rPr>
        <w:t xml:space="preserve">վարչապետի </w:t>
      </w:r>
      <w:r w:rsidRPr="003166C3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="003A2C0D" w:rsidRPr="00135888">
        <w:rPr>
          <w:rFonts w:ascii="GHEA Grapalat" w:hAnsi="GHEA Grapalat"/>
          <w:sz w:val="24"/>
          <w:szCs w:val="24"/>
        </w:rPr>
        <w:t xml:space="preserve">2022 թվականի հուլիսի 8-ի N 02/12.4/22087-2022 </w:t>
      </w:r>
      <w:r w:rsidR="003A2C0D">
        <w:rPr>
          <w:rFonts w:ascii="GHEA Grapalat" w:hAnsi="GHEA Grapalat"/>
          <w:sz w:val="24"/>
          <w:szCs w:val="24"/>
        </w:rPr>
        <w:t xml:space="preserve">հանձնարարականի </w:t>
      </w:r>
      <w:r w:rsidR="00CA2843">
        <w:rPr>
          <w:rFonts w:ascii="GHEA Grapalat" w:hAnsi="GHEA Grapalat"/>
          <w:bCs/>
          <w:sz w:val="24"/>
          <w:szCs w:val="24"/>
        </w:rPr>
        <w:t>շրջանակում</w:t>
      </w:r>
      <w:r w:rsidRPr="003166C3">
        <w:rPr>
          <w:rFonts w:ascii="GHEA Grapalat" w:hAnsi="GHEA Grapalat"/>
          <w:bCs/>
          <w:sz w:val="24"/>
          <w:szCs w:val="24"/>
          <w:lang w:val="hy-AM"/>
        </w:rPr>
        <w:t xml:space="preserve">: </w:t>
      </w:r>
    </w:p>
    <w:p w14:paraId="7950B2B5" w14:textId="77777777" w:rsidR="008D09F7" w:rsidRPr="003166C3" w:rsidRDefault="008D09F7" w:rsidP="008D09F7">
      <w:pPr>
        <w:tabs>
          <w:tab w:val="left" w:pos="90"/>
        </w:tabs>
        <w:spacing w:after="0" w:line="360" w:lineRule="auto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14:paraId="27E4BB0C" w14:textId="77777777" w:rsidR="008D09F7" w:rsidRPr="003166C3" w:rsidRDefault="008D09F7" w:rsidP="008D09F7">
      <w:pPr>
        <w:pStyle w:val="BlockText"/>
        <w:tabs>
          <w:tab w:val="num" w:pos="-1620"/>
          <w:tab w:val="left" w:pos="-1440"/>
        </w:tabs>
        <w:spacing w:line="360" w:lineRule="auto"/>
        <w:ind w:left="0" w:right="0"/>
        <w:jc w:val="both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3166C3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          4. Իրավական ակտի կիրառման դեպքում ակնկալվող արդյունքը</w:t>
      </w:r>
    </w:p>
    <w:p w14:paraId="0CE8876A" w14:textId="22260C18" w:rsidR="008D09F7" w:rsidRPr="00DC72EF" w:rsidRDefault="008D09F7" w:rsidP="008D09F7">
      <w:pPr>
        <w:tabs>
          <w:tab w:val="left" w:pos="90"/>
        </w:tabs>
        <w:spacing w:after="0" w:line="360" w:lineRule="auto"/>
        <w:jc w:val="both"/>
        <w:rPr>
          <w:rFonts w:ascii="GHEA Grapalat" w:hAnsi="GHEA Grapalat"/>
          <w:bCs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</w:r>
      <w:r>
        <w:rPr>
          <w:rFonts w:ascii="GHEA Grapalat" w:hAnsi="GHEA Grapalat"/>
          <w:sz w:val="24"/>
          <w:szCs w:val="24"/>
          <w:lang w:val="hy-AM"/>
        </w:rPr>
        <w:tab/>
      </w:r>
      <w:r w:rsidR="00CA2843" w:rsidRPr="00CA2843">
        <w:rPr>
          <w:rFonts w:ascii="GHEA Grapalat" w:hAnsi="GHEA Grapalat" w:cs="Sylfaen"/>
          <w:sz w:val="24"/>
          <w:shd w:val="clear" w:color="auto" w:fill="FFFFFF"/>
        </w:rPr>
        <w:t xml:space="preserve">Ի կատարումն ՀՀ վարչապետի </w:t>
      </w:r>
      <w:r w:rsidR="00CA2843" w:rsidRPr="00CA2843">
        <w:rPr>
          <w:rFonts w:ascii="GHEA Grapalat" w:hAnsi="GHEA Grapalat"/>
          <w:color w:val="000000"/>
          <w:sz w:val="24"/>
        </w:rPr>
        <w:t xml:space="preserve">2022 թվականի հուլիսի 8-ի </w:t>
      </w:r>
      <w:r w:rsidR="00CA2843" w:rsidRPr="00CA2843">
        <w:rPr>
          <w:rFonts w:ascii="GHEA Grapalat" w:hAnsi="GHEA Grapalat"/>
          <w:sz w:val="24"/>
          <w:lang w:val="hy-AM"/>
        </w:rPr>
        <w:t>N 02/12.4/22087-2022</w:t>
      </w:r>
      <w:r w:rsidR="00CA2843" w:rsidRPr="00CA2843">
        <w:rPr>
          <w:rFonts w:ascii="GHEA Grapalat" w:hAnsi="GHEA Grapalat"/>
          <w:sz w:val="24"/>
        </w:rPr>
        <w:t xml:space="preserve"> հանձնարարականի</w:t>
      </w:r>
      <w:r w:rsidR="00CA2843">
        <w:rPr>
          <w:rFonts w:ascii="GHEA Grapalat" w:hAnsi="GHEA Grapalat"/>
          <w:sz w:val="24"/>
        </w:rPr>
        <w:t>՝</w:t>
      </w:r>
      <w:r w:rsidR="00CA2843" w:rsidRPr="00CA2843">
        <w:rPr>
          <w:rFonts w:ascii="GHEA Grapalat" w:hAnsi="GHEA Grapalat"/>
          <w:sz w:val="28"/>
          <w:szCs w:val="24"/>
        </w:rPr>
        <w:t xml:space="preserve"> </w:t>
      </w:r>
      <w:r w:rsidR="002236A6">
        <w:rPr>
          <w:rFonts w:ascii="GHEA Grapalat" w:hAnsi="GHEA Grapalat"/>
          <w:sz w:val="24"/>
          <w:szCs w:val="24"/>
        </w:rPr>
        <w:t>ի</w:t>
      </w:r>
      <w:r w:rsidR="00622235">
        <w:rPr>
          <w:rFonts w:ascii="GHEA Grapalat" w:hAnsi="GHEA Grapalat"/>
          <w:sz w:val="24"/>
          <w:szCs w:val="24"/>
        </w:rPr>
        <w:t>նքնակամ կառույցների կանխարգելման նպատակով ս</w:t>
      </w:r>
      <w:r w:rsidR="00622235" w:rsidRPr="00DA6D59">
        <w:rPr>
          <w:rFonts w:ascii="GHEA Grapalat" w:hAnsi="GHEA Grapalat"/>
          <w:bCs/>
          <w:color w:val="000000"/>
          <w:sz w:val="24"/>
          <w:szCs w:val="24"/>
        </w:rPr>
        <w:t>ահման</w:t>
      </w:r>
      <w:r w:rsidR="00CA2843">
        <w:rPr>
          <w:rFonts w:ascii="GHEA Grapalat" w:hAnsi="GHEA Grapalat"/>
          <w:bCs/>
          <w:color w:val="000000"/>
          <w:sz w:val="24"/>
          <w:szCs w:val="24"/>
        </w:rPr>
        <w:t>վում է</w:t>
      </w:r>
      <w:r w:rsidR="00622235" w:rsidRPr="003166C3">
        <w:rPr>
          <w:rFonts w:ascii="GHEA Grapalat" w:hAnsi="GHEA Grapalat"/>
          <w:sz w:val="24"/>
          <w:szCs w:val="24"/>
          <w:lang w:val="hy-AM"/>
        </w:rPr>
        <w:t xml:space="preserve"> </w:t>
      </w:r>
      <w:r w:rsidR="00622235" w:rsidRPr="00E87516">
        <w:rPr>
          <w:rFonts w:ascii="GHEA Grapalat" w:hAnsi="GHEA Grapalat"/>
          <w:sz w:val="24"/>
          <w:szCs w:val="24"/>
        </w:rPr>
        <w:t>պատասխանտվություն համայնքների վարչական սահմաններում գտնվող</w:t>
      </w:r>
      <w:r w:rsidR="00622235" w:rsidRPr="00E87516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 xml:space="preserve"> </w:t>
      </w:r>
      <w:r w:rsidR="00622235" w:rsidRPr="00EA1356">
        <w:rPr>
          <w:rFonts w:ascii="GHEA Grapalat" w:hAnsi="GHEA Grapalat"/>
          <w:noProof/>
          <w:color w:val="000000" w:themeColor="text1"/>
          <w:sz w:val="24"/>
          <w:szCs w:val="24"/>
        </w:rPr>
        <w:t>հատուկ նշանակության և հատուկ պահպանվող տարածքների հողեր</w:t>
      </w:r>
      <w:r w:rsidR="00622235">
        <w:rPr>
          <w:rFonts w:ascii="GHEA Grapalat" w:hAnsi="GHEA Grapalat"/>
          <w:noProof/>
          <w:color w:val="000000" w:themeColor="text1"/>
          <w:sz w:val="24"/>
          <w:szCs w:val="24"/>
        </w:rPr>
        <w:t>ում</w:t>
      </w:r>
      <w:r w:rsidR="00622235" w:rsidRPr="00EA1356">
        <w:rPr>
          <w:rFonts w:ascii="GHEA Grapalat" w:hAnsi="GHEA Grapalat"/>
          <w:noProof/>
          <w:color w:val="000000" w:themeColor="text1"/>
          <w:sz w:val="24"/>
          <w:szCs w:val="24"/>
        </w:rPr>
        <w:t xml:space="preserve">, քաղաքաշինական գործունեության հատուկ կարգավորման օբյեկտների տարածքներում, ինչպես նաև տեղական նշանակության ավտոմոբիլային ճանապարհներին հարող տարածքների </w:t>
      </w:r>
      <w:r w:rsidR="00622235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հողամասում ինքնակամ կառույց</w:t>
      </w:r>
      <w:r w:rsidR="00622235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ների </w:t>
      </w:r>
      <w:r w:rsidR="00622235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հայտնաբերելու դեպքում</w:t>
      </w:r>
      <w:r w:rsidR="00622235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="00622235" w:rsidRPr="00EA1356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հողային</w:t>
      </w:r>
      <w:r w:rsidR="00622235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="00622235" w:rsidRPr="00EA1356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պաշարների</w:t>
      </w:r>
      <w:r w:rsidR="00622235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="00622235" w:rsidRPr="00EA1356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պետական</w:t>
      </w:r>
      <w:r w:rsidR="00622235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="00622235" w:rsidRPr="00EA1356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կառավարման</w:t>
      </w:r>
      <w:r w:rsidR="00622235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="00622235" w:rsidRPr="00EA1356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լիազոր</w:t>
      </w:r>
      <w:r w:rsidR="00622235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="00622235" w:rsidRPr="00EA1356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մարմնի</w:t>
      </w:r>
      <w:r w:rsidR="00622235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="00622235" w:rsidRPr="00EA1356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իրավասու</w:t>
      </w:r>
      <w:r w:rsidR="00622235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="00622235" w:rsidRPr="00EA1356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պաշտոնատար</w:t>
      </w:r>
      <w:r w:rsidR="00622235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="00622235" w:rsidRPr="00EA1356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անձի</w:t>
      </w:r>
      <w:r w:rsidR="00622235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</w:t>
      </w:r>
      <w:r w:rsidR="00622235" w:rsidRPr="00EA1356">
        <w:rPr>
          <w:rFonts w:ascii="GHEA Grapalat" w:eastAsia="Times New Roman" w:hAnsi="GHEA Grapalat" w:cs="Arial Unicode"/>
          <w:bCs/>
          <w:color w:val="000000" w:themeColor="text1"/>
          <w:sz w:val="24"/>
          <w:szCs w:val="24"/>
        </w:rPr>
        <w:t>կողմից</w:t>
      </w:r>
      <w:r w:rsidR="00622235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ինքնակամ կառույցի իրականացման </w:t>
      </w:r>
      <w:r w:rsidR="00622235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չկանխարգել</w:t>
      </w:r>
      <w:r w:rsidR="00622235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մ</w:t>
      </w:r>
      <w:r w:rsidR="00622235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ան</w:t>
      </w:r>
      <w:r w:rsidR="00622235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, քանդման (ապամո</w:t>
      </w:r>
      <w:r w:rsidR="00622235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>նտաժման) մասին որոշում չկայացման</w:t>
      </w:r>
      <w:r w:rsidR="00622235" w:rsidRPr="00EA1356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կամ իր լիազորությունների շրջանակներում օրենսդրությամբ սահմանված կարգով ինքնակամ կառույցի քանդման (ապամոնտաժման) մասին որոշման կատարումը</w:t>
      </w:r>
      <w:r w:rsidR="00622235">
        <w:rPr>
          <w:rFonts w:ascii="GHEA Grapalat" w:eastAsia="Times New Roman" w:hAnsi="GHEA Grapalat" w:cs="Times New Roman"/>
          <w:bCs/>
          <w:color w:val="000000" w:themeColor="text1"/>
          <w:sz w:val="24"/>
          <w:szCs w:val="24"/>
        </w:rPr>
        <w:t xml:space="preserve"> չապահովման դեպքերի համար</w:t>
      </w:r>
      <w:r w:rsidR="00DC72EF" w:rsidRPr="00DC72EF">
        <w:rPr>
          <w:rFonts w:ascii="GHEA Grapalat" w:hAnsi="GHEA Grapalat"/>
          <w:bCs/>
          <w:sz w:val="24"/>
          <w:szCs w:val="24"/>
          <w:lang w:val="hy-AM"/>
        </w:rPr>
        <w:t>:</w:t>
      </w:r>
    </w:p>
    <w:p w14:paraId="4F9FAEFF" w14:textId="77777777" w:rsidR="008D09F7" w:rsidRPr="00CE34FA" w:rsidRDefault="008D09F7" w:rsidP="008D09F7">
      <w:pPr>
        <w:tabs>
          <w:tab w:val="left" w:pos="90"/>
        </w:tabs>
        <w:spacing w:after="0" w:line="360" w:lineRule="auto"/>
        <w:jc w:val="both"/>
        <w:rPr>
          <w:rFonts w:ascii="GHEA Grapalat" w:hAnsi="GHEA Grapalat"/>
          <w:bCs/>
          <w:sz w:val="24"/>
          <w:szCs w:val="24"/>
          <w:lang w:val="hy-AM"/>
        </w:rPr>
      </w:pPr>
    </w:p>
    <w:p w14:paraId="3C093D09" w14:textId="3A4F5631" w:rsidR="008D09F7" w:rsidRPr="00CE34FA" w:rsidRDefault="008D09F7" w:rsidP="008D09F7">
      <w:pPr>
        <w:spacing w:after="0" w:line="360" w:lineRule="auto"/>
        <w:ind w:firstLine="720"/>
        <w:jc w:val="both"/>
        <w:rPr>
          <w:rFonts w:ascii="GHEA Grapalat" w:hAnsi="GHEA Grapalat"/>
          <w:b/>
          <w:bCs/>
          <w:sz w:val="24"/>
          <w:szCs w:val="24"/>
          <w:lang w:val="hy-AM"/>
        </w:rPr>
      </w:pPr>
      <w:r>
        <w:rPr>
          <w:rFonts w:ascii="GHEA Grapalat" w:hAnsi="GHEA Grapalat"/>
          <w:b/>
          <w:bCs/>
          <w:sz w:val="24"/>
          <w:szCs w:val="24"/>
          <w:lang w:val="hy-AM"/>
        </w:rPr>
        <w:t xml:space="preserve"> </w:t>
      </w:r>
      <w:r w:rsidRPr="00CE34FA">
        <w:rPr>
          <w:rFonts w:ascii="GHEA Grapalat" w:hAnsi="GHEA Grapalat"/>
          <w:b/>
          <w:bCs/>
          <w:sz w:val="24"/>
          <w:szCs w:val="24"/>
          <w:lang w:val="hy-AM"/>
        </w:rPr>
        <w:t xml:space="preserve">5. </w:t>
      </w:r>
      <w:r w:rsidRPr="00CE34FA">
        <w:rPr>
          <w:rFonts w:ascii="GHEA Grapalat" w:hAnsi="GHEA Grapalat" w:cs="Sylfaen"/>
          <w:b/>
          <w:sz w:val="24"/>
          <w:szCs w:val="24"/>
          <w:shd w:val="clear" w:color="auto" w:fill="FFFFFF"/>
          <w:lang w:val="hy-AM"/>
        </w:rPr>
        <w:t>Կապը ռազմավարական փաստաթղթերի հետ</w:t>
      </w:r>
      <w:r>
        <w:rPr>
          <w:rFonts w:ascii="GHEA Grapalat" w:hAnsi="GHEA Grapalat" w:cs="Sylfaen"/>
          <w:b/>
          <w:sz w:val="24"/>
          <w:szCs w:val="24"/>
          <w:shd w:val="clear" w:color="auto" w:fill="FFFFFF"/>
          <w:lang w:val="hy-AM"/>
        </w:rPr>
        <w:t xml:space="preserve">. </w:t>
      </w:r>
      <w:r w:rsidRPr="00CE34FA">
        <w:rPr>
          <w:rFonts w:ascii="GHEA Grapalat" w:hAnsi="GHEA Grapalat" w:cs="GHEA Grapalat"/>
          <w:b/>
          <w:sz w:val="24"/>
          <w:szCs w:val="24"/>
          <w:shd w:val="clear" w:color="auto" w:fill="FFFFFF"/>
          <w:lang w:val="hy-AM"/>
        </w:rPr>
        <w:t>Հայաստանի</w:t>
      </w:r>
      <w:r w:rsidRPr="00CE34FA">
        <w:rPr>
          <w:rFonts w:ascii="GHEA Grapalat" w:hAnsi="GHEA Grapalat" w:cs="Sylfaen"/>
          <w:b/>
          <w:sz w:val="24"/>
          <w:szCs w:val="24"/>
          <w:shd w:val="clear" w:color="auto" w:fill="FFFFFF"/>
          <w:lang w:val="hy-AM"/>
        </w:rPr>
        <w:t xml:space="preserve"> </w:t>
      </w:r>
      <w:r w:rsidRPr="00CE34FA">
        <w:rPr>
          <w:rFonts w:ascii="GHEA Grapalat" w:hAnsi="GHEA Grapalat" w:cs="GHEA Grapalat"/>
          <w:b/>
          <w:sz w:val="24"/>
          <w:szCs w:val="24"/>
          <w:shd w:val="clear" w:color="auto" w:fill="FFFFFF"/>
          <w:lang w:val="hy-AM"/>
        </w:rPr>
        <w:t>վերափոխման</w:t>
      </w:r>
      <w:r w:rsidRPr="00CE34FA">
        <w:rPr>
          <w:rFonts w:ascii="GHEA Grapalat" w:hAnsi="GHEA Grapalat" w:cs="Sylfaen"/>
          <w:b/>
          <w:sz w:val="24"/>
          <w:szCs w:val="24"/>
          <w:shd w:val="clear" w:color="auto" w:fill="FFFFFF"/>
          <w:lang w:val="hy-AM"/>
        </w:rPr>
        <w:t xml:space="preserve"> </w:t>
      </w:r>
      <w:r w:rsidRPr="00CE34FA">
        <w:rPr>
          <w:rFonts w:ascii="GHEA Grapalat" w:hAnsi="GHEA Grapalat" w:cs="GHEA Grapalat"/>
          <w:b/>
          <w:sz w:val="24"/>
          <w:szCs w:val="24"/>
          <w:shd w:val="clear" w:color="auto" w:fill="FFFFFF"/>
          <w:lang w:val="hy-AM"/>
        </w:rPr>
        <w:t>ռազմավարություն</w:t>
      </w:r>
      <w:r w:rsidRPr="00CE34FA">
        <w:rPr>
          <w:rFonts w:ascii="GHEA Grapalat" w:hAnsi="GHEA Grapalat" w:cs="Sylfaen"/>
          <w:b/>
          <w:sz w:val="24"/>
          <w:szCs w:val="24"/>
          <w:shd w:val="clear" w:color="auto" w:fill="FFFFFF"/>
          <w:lang w:val="hy-AM"/>
        </w:rPr>
        <w:t xml:space="preserve"> 2050, </w:t>
      </w:r>
      <w:r w:rsidRPr="00CE34FA">
        <w:rPr>
          <w:rFonts w:ascii="GHEA Grapalat" w:hAnsi="GHEA Grapalat" w:cs="GHEA Grapalat"/>
          <w:b/>
          <w:sz w:val="24"/>
          <w:szCs w:val="24"/>
          <w:shd w:val="clear" w:color="auto" w:fill="FFFFFF"/>
          <w:lang w:val="hy-AM"/>
        </w:rPr>
        <w:t>Կառավարութ</w:t>
      </w:r>
      <w:r w:rsidRPr="00CE34FA">
        <w:rPr>
          <w:rFonts w:ascii="GHEA Grapalat" w:hAnsi="GHEA Grapalat" w:cs="Sylfaen"/>
          <w:b/>
          <w:sz w:val="24"/>
          <w:szCs w:val="24"/>
          <w:shd w:val="clear" w:color="auto" w:fill="FFFFFF"/>
          <w:lang w:val="hy-AM"/>
        </w:rPr>
        <w:t>յան 2021-2026</w:t>
      </w:r>
      <w:r>
        <w:rPr>
          <w:rFonts w:ascii="GHEA Grapalat" w:hAnsi="GHEA Grapalat" w:cs="Sylfaen"/>
          <w:b/>
          <w:sz w:val="24"/>
          <w:szCs w:val="24"/>
          <w:shd w:val="clear" w:color="auto" w:fill="FFFFFF"/>
          <w:lang w:val="hy-AM"/>
        </w:rPr>
        <w:t xml:space="preserve"> </w:t>
      </w:r>
      <w:r w:rsidRPr="00CE34FA">
        <w:rPr>
          <w:rFonts w:ascii="GHEA Grapalat" w:hAnsi="GHEA Grapalat" w:cs="Sylfaen"/>
          <w:b/>
          <w:sz w:val="24"/>
          <w:szCs w:val="24"/>
          <w:shd w:val="clear" w:color="auto" w:fill="FFFFFF"/>
          <w:lang w:val="hy-AM"/>
        </w:rPr>
        <w:t>թթ</w:t>
      </w:r>
      <w:r>
        <w:rPr>
          <w:rFonts w:ascii="GHEA Grapalat" w:hAnsi="GHEA Grapalat" w:cs="Sylfaen"/>
          <w:b/>
          <w:sz w:val="24"/>
          <w:szCs w:val="24"/>
          <w:shd w:val="clear" w:color="auto" w:fill="FFFFFF"/>
          <w:lang w:val="hy-AM"/>
        </w:rPr>
        <w:t xml:space="preserve">. </w:t>
      </w:r>
      <w:r w:rsidRPr="00CE34FA">
        <w:rPr>
          <w:rFonts w:ascii="GHEA Grapalat" w:hAnsi="GHEA Grapalat" w:cs="Sylfaen"/>
          <w:b/>
          <w:sz w:val="24"/>
          <w:szCs w:val="24"/>
          <w:shd w:val="clear" w:color="auto" w:fill="FFFFFF"/>
          <w:lang w:val="hy-AM"/>
        </w:rPr>
        <w:t>ծրագիր, ոլորտային և/կամ այլ ռազմավարություններ</w:t>
      </w:r>
      <w:r>
        <w:rPr>
          <w:rFonts w:ascii="GHEA Grapalat" w:hAnsi="GHEA Grapalat" w:cs="Sylfaen"/>
          <w:b/>
          <w:sz w:val="24"/>
          <w:szCs w:val="24"/>
          <w:shd w:val="clear" w:color="auto" w:fill="FFFFFF"/>
          <w:lang w:val="hy-AM"/>
        </w:rPr>
        <w:t>.</w:t>
      </w:r>
    </w:p>
    <w:p w14:paraId="49775849" w14:textId="1BD8C141" w:rsidR="008D09F7" w:rsidRDefault="008D09F7" w:rsidP="008D09F7">
      <w:pPr>
        <w:tabs>
          <w:tab w:val="left" w:pos="90"/>
        </w:tabs>
        <w:spacing w:after="0" w:line="36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CA2843">
        <w:rPr>
          <w:rFonts w:ascii="GHEA Grapalat" w:hAnsi="GHEA Grapalat"/>
          <w:bCs/>
          <w:sz w:val="28"/>
          <w:szCs w:val="24"/>
          <w:lang w:val="hy-AM"/>
        </w:rPr>
        <w:t xml:space="preserve">           </w:t>
      </w:r>
      <w:r w:rsidR="00CA2843" w:rsidRPr="00CA2843">
        <w:rPr>
          <w:rFonts w:ascii="GHEA Grapalat" w:hAnsi="GHEA Grapalat" w:cs="Sylfaen"/>
          <w:sz w:val="24"/>
          <w:shd w:val="clear" w:color="auto" w:fill="FFFFFF"/>
          <w:lang w:val="hy-AM"/>
        </w:rPr>
        <w:t xml:space="preserve">Նախագիծը բխում </w:t>
      </w:r>
      <w:r w:rsidR="00CA2843" w:rsidRPr="00CA2843">
        <w:rPr>
          <w:rFonts w:ascii="GHEA Grapalat" w:hAnsi="GHEA Grapalat" w:cs="Sylfaen"/>
          <w:sz w:val="24"/>
          <w:shd w:val="clear" w:color="auto" w:fill="FFFFFF"/>
        </w:rPr>
        <w:t xml:space="preserve">ՀՀ վարչապետի </w:t>
      </w:r>
      <w:r w:rsidR="00CA2843" w:rsidRPr="00CA2843">
        <w:rPr>
          <w:rFonts w:ascii="GHEA Grapalat" w:hAnsi="GHEA Grapalat"/>
          <w:color w:val="000000"/>
          <w:sz w:val="24"/>
        </w:rPr>
        <w:t xml:space="preserve">2022 թվականի հուլիսի 8-ի </w:t>
      </w:r>
      <w:r w:rsidR="00CA2843" w:rsidRPr="00CA2843">
        <w:rPr>
          <w:rFonts w:ascii="GHEA Grapalat" w:hAnsi="GHEA Grapalat"/>
          <w:sz w:val="24"/>
          <w:lang w:val="hy-AM"/>
        </w:rPr>
        <w:t>N 02/12.4/22087-2022</w:t>
      </w:r>
      <w:r w:rsidR="00CA2843" w:rsidRPr="00CA2843">
        <w:rPr>
          <w:rFonts w:ascii="GHEA Grapalat" w:hAnsi="GHEA Grapalat"/>
          <w:sz w:val="24"/>
        </w:rPr>
        <w:t xml:space="preserve"> հանձնարարականից,</w:t>
      </w:r>
      <w:r w:rsidR="00CA2843" w:rsidRPr="00CA2843">
        <w:rPr>
          <w:rFonts w:ascii="GHEA Grapalat" w:hAnsi="GHEA Grapalat" w:cs="Sylfaen"/>
          <w:sz w:val="24"/>
          <w:shd w:val="clear" w:color="auto" w:fill="FFFFFF"/>
        </w:rPr>
        <w:t xml:space="preserve"> </w:t>
      </w:r>
      <w:r w:rsidR="001737CD" w:rsidRPr="001737CD">
        <w:rPr>
          <w:rFonts w:ascii="GHEA Grapalat" w:hAnsi="GHEA Grapalat" w:cs="GHEA Grapalat"/>
          <w:sz w:val="24"/>
          <w:szCs w:val="24"/>
          <w:lang w:val="hy-AM"/>
        </w:rPr>
        <w:t>Կառավարության 2021-2026թթ</w:t>
      </w:r>
      <w:r w:rsidR="00622235">
        <w:rPr>
          <w:rFonts w:ascii="GHEA Grapalat" w:hAnsi="GHEA Grapalat" w:cs="GHEA Grapalat"/>
          <w:sz w:val="24"/>
          <w:szCs w:val="24"/>
        </w:rPr>
        <w:t xml:space="preserve"> գործունեության միջոցառումների ծրագրի</w:t>
      </w:r>
      <w:r w:rsidR="001737CD" w:rsidRPr="001737CD">
        <w:rPr>
          <w:rFonts w:ascii="GHEA Grapalat" w:hAnsi="GHEA Grapalat" w:cs="GHEA Grapalat"/>
          <w:sz w:val="24"/>
          <w:szCs w:val="24"/>
          <w:lang w:val="hy-AM"/>
        </w:rPr>
        <w:t xml:space="preserve"> «</w:t>
      </w:r>
      <w:r w:rsidR="001737CD" w:rsidRPr="001737CD">
        <w:rPr>
          <w:rFonts w:ascii="GHEA Grapalat" w:hAnsi="GHEA Grapalat" w:cs="GHEA Grapalat"/>
          <w:sz w:val="24"/>
          <w:szCs w:val="24"/>
        </w:rPr>
        <w:t>Քաղաքաշինության կոմիտե</w:t>
      </w:r>
      <w:r w:rsidR="001737CD" w:rsidRPr="001737CD">
        <w:rPr>
          <w:rFonts w:ascii="GHEA Grapalat" w:hAnsi="GHEA Grapalat" w:cs="GHEA Grapalat"/>
          <w:sz w:val="24"/>
          <w:szCs w:val="24"/>
          <w:lang w:val="hy-AM"/>
        </w:rPr>
        <w:t xml:space="preserve">» </w:t>
      </w:r>
      <w:r w:rsidR="001737CD" w:rsidRPr="001737CD">
        <w:rPr>
          <w:rFonts w:ascii="GHEA Grapalat" w:hAnsi="GHEA Grapalat" w:cs="GHEA Grapalat"/>
          <w:sz w:val="24"/>
          <w:szCs w:val="24"/>
        </w:rPr>
        <w:t xml:space="preserve">բաժնի </w:t>
      </w:r>
      <w:r w:rsidR="00622235">
        <w:rPr>
          <w:rFonts w:ascii="GHEA Grapalat" w:hAnsi="GHEA Grapalat" w:cs="GHEA Grapalat"/>
          <w:sz w:val="24"/>
          <w:szCs w:val="24"/>
        </w:rPr>
        <w:t>3.2</w:t>
      </w:r>
      <w:r w:rsidR="001737CD" w:rsidRPr="001737CD">
        <w:rPr>
          <w:rFonts w:ascii="GHEA Grapalat" w:hAnsi="GHEA Grapalat" w:cs="GHEA Grapalat"/>
          <w:sz w:val="24"/>
          <w:szCs w:val="24"/>
        </w:rPr>
        <w:t>-րդ կետից</w:t>
      </w:r>
      <w:r w:rsidR="001737CD" w:rsidRPr="001737CD">
        <w:rPr>
          <w:rFonts w:ascii="GHEA Grapalat" w:hAnsi="GHEA Grapalat" w:cs="Sylfaen"/>
          <w:sz w:val="24"/>
          <w:szCs w:val="24"/>
          <w:shd w:val="clear" w:color="auto" w:fill="FFFFFF"/>
        </w:rPr>
        <w:t xml:space="preserve"> </w:t>
      </w:r>
      <w:r w:rsidRPr="001737CD">
        <w:rPr>
          <w:rFonts w:ascii="GHEA Grapalat" w:hAnsi="GHEA Grapalat" w:cs="GHEA Grapalat"/>
          <w:sz w:val="24"/>
          <w:szCs w:val="24"/>
          <w:lang w:val="hy-AM"/>
        </w:rPr>
        <w:t>և ՀՀ կառավարության 2021 թվականի ապրիլի 8-ի «Ք</w:t>
      </w:r>
      <w:r w:rsidRPr="001737CD">
        <w:rPr>
          <w:rStyle w:val="Strong"/>
          <w:rFonts w:ascii="GHEA Grapalat" w:hAnsi="GHEA Grapalat"/>
          <w:b w:val="0"/>
          <w:color w:val="000000"/>
          <w:sz w:val="24"/>
          <w:szCs w:val="24"/>
          <w:shd w:val="clear" w:color="auto" w:fill="FFFFFF"/>
          <w:lang w:val="hy-AM"/>
        </w:rPr>
        <w:t>աղաքաշինության բնագավառի զարգացման ռազմավարական</w:t>
      </w:r>
      <w:r w:rsidRPr="00CE34FA">
        <w:rPr>
          <w:rStyle w:val="Strong"/>
          <w:rFonts w:ascii="GHEA Grapalat" w:hAnsi="GHEA Grapalat"/>
          <w:b w:val="0"/>
          <w:color w:val="000000"/>
          <w:sz w:val="24"/>
          <w:szCs w:val="21"/>
          <w:shd w:val="clear" w:color="auto" w:fill="FFFFFF"/>
          <w:lang w:val="hy-AM"/>
        </w:rPr>
        <w:t xml:space="preserve"> ծրագիրը </w:t>
      </w:r>
      <w:r>
        <w:rPr>
          <w:rStyle w:val="Strong"/>
          <w:rFonts w:ascii="GHEA Grapalat" w:hAnsi="GHEA Grapalat"/>
          <w:b w:val="0"/>
          <w:color w:val="000000"/>
          <w:sz w:val="24"/>
          <w:szCs w:val="21"/>
          <w:shd w:val="clear" w:color="auto" w:fill="FFFFFF"/>
          <w:lang w:val="hy-AM"/>
        </w:rPr>
        <w:t>և</w:t>
      </w:r>
      <w:r w:rsidRPr="00CE34FA">
        <w:rPr>
          <w:rStyle w:val="Strong"/>
          <w:rFonts w:ascii="GHEA Grapalat" w:hAnsi="GHEA Grapalat"/>
          <w:b w:val="0"/>
          <w:color w:val="000000"/>
          <w:sz w:val="24"/>
          <w:szCs w:val="21"/>
          <w:shd w:val="clear" w:color="auto" w:fill="FFFFFF"/>
          <w:lang w:val="hy-AM"/>
        </w:rPr>
        <w:t xml:space="preserve"> ծրագրի իրագործումն ապահովող </w:t>
      </w:r>
      <w:r w:rsidRPr="00CE34FA">
        <w:rPr>
          <w:rStyle w:val="Strong"/>
          <w:rFonts w:ascii="GHEA Grapalat" w:hAnsi="GHEA Grapalat"/>
          <w:b w:val="0"/>
          <w:color w:val="000000"/>
          <w:sz w:val="24"/>
          <w:szCs w:val="21"/>
          <w:shd w:val="clear" w:color="auto" w:fill="FFFFFF"/>
          <w:lang w:val="hy-AM"/>
        </w:rPr>
        <w:lastRenderedPageBreak/>
        <w:t>միջոցառումների ցանկը հաստատելու մասին</w:t>
      </w:r>
      <w:r w:rsidRPr="00CE34FA">
        <w:rPr>
          <w:rFonts w:ascii="GHEA Grapalat" w:hAnsi="GHEA Grapalat" w:cs="GHEA Grapalat"/>
          <w:sz w:val="24"/>
          <w:szCs w:val="24"/>
          <w:lang w:val="hy-AM"/>
        </w:rPr>
        <w:t xml:space="preserve">» N </w:t>
      </w:r>
      <w:r>
        <w:rPr>
          <w:rFonts w:ascii="GHEA Grapalat" w:hAnsi="GHEA Grapalat" w:cs="GHEA Grapalat"/>
          <w:sz w:val="24"/>
          <w:szCs w:val="24"/>
          <w:lang w:val="hy-AM"/>
        </w:rPr>
        <w:t>531</w:t>
      </w:r>
      <w:r w:rsidRPr="00CE34FA">
        <w:rPr>
          <w:rFonts w:ascii="GHEA Grapalat" w:hAnsi="GHEA Grapalat" w:cs="GHEA Grapalat"/>
          <w:sz w:val="24"/>
          <w:szCs w:val="24"/>
          <w:lang w:val="hy-AM"/>
        </w:rPr>
        <w:t>-Լ</w:t>
      </w:r>
      <w:r>
        <w:rPr>
          <w:rFonts w:ascii="GHEA Grapalat" w:hAnsi="GHEA Grapalat" w:cs="GHEA Grapalat"/>
          <w:sz w:val="24"/>
          <w:szCs w:val="24"/>
          <w:lang w:val="hy-AM"/>
        </w:rPr>
        <w:t xml:space="preserve"> որոշմամբ հաստատված ՀՀ քաղաքաշինության </w:t>
      </w:r>
      <w:r w:rsidR="00622235" w:rsidRPr="00622235">
        <w:rPr>
          <w:rStyle w:val="Strong"/>
          <w:rFonts w:ascii="GHEA Grapalat" w:hAnsi="GHEA Grapalat"/>
          <w:b w:val="0"/>
          <w:color w:val="000000"/>
          <w:sz w:val="24"/>
          <w:szCs w:val="21"/>
          <w:shd w:val="clear" w:color="auto" w:fill="FFFFFF"/>
        </w:rPr>
        <w:t>բնագավառի զարգացման ռազմավարական ծրագրի իրագործումն ապահովող միջոցառումների</w:t>
      </w:r>
      <w:r w:rsidR="00622235" w:rsidRPr="00622235">
        <w:rPr>
          <w:rFonts w:ascii="GHEA Grapalat" w:hAnsi="GHEA Grapalat" w:cs="GHEA Grapalat"/>
          <w:sz w:val="32"/>
          <w:szCs w:val="24"/>
          <w:lang w:val="hy-AM"/>
        </w:rPr>
        <w:t xml:space="preserve"> </w:t>
      </w:r>
      <w:r w:rsidR="00622235">
        <w:rPr>
          <w:rFonts w:ascii="GHEA Grapalat" w:hAnsi="GHEA Grapalat" w:cs="GHEA Grapalat"/>
          <w:sz w:val="24"/>
          <w:szCs w:val="24"/>
        </w:rPr>
        <w:t>ցանկի 6.1-րդ կետ</w:t>
      </w:r>
      <w:r>
        <w:rPr>
          <w:rFonts w:ascii="GHEA Grapalat" w:hAnsi="GHEA Grapalat" w:cs="GHEA Grapalat"/>
          <w:sz w:val="24"/>
          <w:szCs w:val="24"/>
          <w:lang w:val="hy-AM"/>
        </w:rPr>
        <w:t>ից:</w:t>
      </w:r>
    </w:p>
    <w:p w14:paraId="324CC642" w14:textId="465E9A6F" w:rsidR="001737CD" w:rsidRDefault="001737CD" w:rsidP="008D09F7">
      <w:pPr>
        <w:tabs>
          <w:tab w:val="left" w:pos="90"/>
        </w:tabs>
        <w:spacing w:after="0" w:line="36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14:paraId="185C2FA5" w14:textId="77777777" w:rsidR="001737CD" w:rsidRDefault="001737CD">
      <w:pPr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>
        <w:rPr>
          <w:rFonts w:ascii="GHEA Grapalat" w:hAnsi="GHEA Grapalat" w:cs="GHEA Grapalat"/>
          <w:b/>
          <w:bCs/>
          <w:sz w:val="24"/>
          <w:szCs w:val="24"/>
          <w:lang w:val="hy-AM"/>
        </w:rPr>
        <w:br w:type="page"/>
      </w:r>
    </w:p>
    <w:p w14:paraId="372C7B8A" w14:textId="5121CA56" w:rsidR="008D09F7" w:rsidRPr="003166C3" w:rsidRDefault="008D09F7" w:rsidP="008D09F7">
      <w:pPr>
        <w:tabs>
          <w:tab w:val="left" w:pos="90"/>
        </w:tabs>
        <w:spacing w:after="0" w:line="360" w:lineRule="auto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3166C3">
        <w:rPr>
          <w:rFonts w:ascii="GHEA Grapalat" w:hAnsi="GHEA Grapalat" w:cs="GHEA Grapalat"/>
          <w:b/>
          <w:bCs/>
          <w:sz w:val="24"/>
          <w:szCs w:val="24"/>
          <w:lang w:val="hy-AM"/>
        </w:rPr>
        <w:lastRenderedPageBreak/>
        <w:t>ՏԵՂԵԿԱՆՔ</w:t>
      </w:r>
    </w:p>
    <w:p w14:paraId="408C2943" w14:textId="77777777" w:rsidR="008D09F7" w:rsidRPr="003166C3" w:rsidRDefault="008D09F7" w:rsidP="008D09F7">
      <w:pPr>
        <w:tabs>
          <w:tab w:val="left" w:pos="90"/>
        </w:tabs>
        <w:spacing w:after="0" w:line="360" w:lineRule="auto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5C17B7CB" w14:textId="36917C43" w:rsidR="008D09F7" w:rsidRDefault="007235CD" w:rsidP="008D09F7">
      <w:pPr>
        <w:pStyle w:val="NormalWeb"/>
        <w:shd w:val="clear" w:color="auto" w:fill="FFFFFF"/>
        <w:tabs>
          <w:tab w:val="left" w:pos="90"/>
        </w:tabs>
        <w:spacing w:before="0" w:beforeAutospacing="0" w:after="0" w:afterAutospacing="0" w:line="360" w:lineRule="auto"/>
        <w:ind w:firstLine="468"/>
        <w:jc w:val="center"/>
        <w:rPr>
          <w:rFonts w:ascii="GHEA Grapalat" w:hAnsi="GHEA Grapalat" w:cs="GHEA Grapalat"/>
          <w:b/>
          <w:bCs/>
          <w:lang w:val="hy-AM"/>
        </w:rPr>
      </w:pPr>
      <w:r w:rsidRPr="007235CD">
        <w:rPr>
          <w:rFonts w:ascii="GHEA Grapalat" w:hAnsi="GHEA Grapalat" w:cs="GHEA Grapalat"/>
          <w:b/>
          <w:bCs/>
          <w:lang w:val="hy-AM"/>
        </w:rPr>
        <w:t></w:t>
      </w:r>
      <w:r w:rsidRPr="001737CD">
        <w:rPr>
          <w:rFonts w:ascii="GHEA Grapalat" w:hAnsi="GHEA Grapalat"/>
          <w:b/>
          <w:bCs/>
          <w:color w:val="000000"/>
          <w:szCs w:val="27"/>
        </w:rPr>
        <w:t>ՎԱՐՉԱԿԱՆ ԻՐԱՎԱԽԱԽՏՈՒՄՆԵՐԻ ՎԵՐԱԲԵՐՅԱԼ ՀԱՅԱՍՏԱՆԻ</w:t>
      </w:r>
      <w:r>
        <w:rPr>
          <w:rFonts w:ascii="GHEA Grapalat" w:hAnsi="GHEA Grapalat"/>
          <w:b/>
          <w:bCs/>
          <w:color w:val="000000"/>
          <w:szCs w:val="27"/>
        </w:rPr>
        <w:t xml:space="preserve"> Հ</w:t>
      </w:r>
      <w:r w:rsidRPr="001737CD">
        <w:rPr>
          <w:rFonts w:ascii="GHEA Grapalat" w:hAnsi="GHEA Grapalat"/>
          <w:b/>
          <w:bCs/>
          <w:color w:val="000000"/>
          <w:szCs w:val="27"/>
        </w:rPr>
        <w:t>ԱՆՐԱՊԵՏՈՒԹՅԱՆ</w:t>
      </w:r>
      <w:r w:rsidRPr="001737CD">
        <w:rPr>
          <w:rFonts w:ascii="Arial Unicode" w:hAnsi="Arial Unicode"/>
          <w:color w:val="000000"/>
          <w:szCs w:val="21"/>
        </w:rPr>
        <w:t xml:space="preserve"> </w:t>
      </w:r>
      <w:r w:rsidRPr="001737CD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ՕՐԵՆ</w:t>
      </w:r>
      <w:r w:rsidRPr="001737CD">
        <w:rPr>
          <w:rFonts w:ascii="GHEA Grapalat" w:hAnsi="GHEA Grapalat"/>
          <w:b/>
          <w:bCs/>
          <w:color w:val="000000"/>
          <w:shd w:val="clear" w:color="auto" w:fill="FFFFFF"/>
        </w:rPr>
        <w:t>ՍԳՐ</w:t>
      </w:r>
      <w:r w:rsidRPr="001737CD">
        <w:rPr>
          <w:rFonts w:ascii="GHEA Grapalat" w:hAnsi="GHEA Grapalat"/>
          <w:b/>
          <w:bCs/>
          <w:color w:val="000000"/>
          <w:shd w:val="clear" w:color="auto" w:fill="FFFFFF"/>
          <w:lang w:val="hy-AM"/>
        </w:rPr>
        <w:t>ՔՈՒՄ ԼՐԱՑՈՒՄ ԿԱՏԱՐԵԼՈՒ ՄԱՍԻՆ»</w:t>
      </w:r>
      <w:r w:rsidRPr="001737CD">
        <w:rPr>
          <w:rFonts w:ascii="GHEA Grapalat" w:hAnsi="GHEA Grapalat" w:cs="GHEA Grapalat"/>
          <w:b/>
          <w:bCs/>
          <w:sz w:val="28"/>
          <w:lang w:val="hy-AM"/>
        </w:rPr>
        <w:t xml:space="preserve"> </w:t>
      </w:r>
      <w:r w:rsidRPr="003166C3">
        <w:rPr>
          <w:rFonts w:ascii="GHEA Grapalat" w:hAnsi="GHEA Grapalat" w:cs="GHEA Grapalat"/>
          <w:b/>
          <w:bCs/>
          <w:lang w:val="hy-AM"/>
        </w:rPr>
        <w:t>ՕՐԵՆՔԻ ՆԱԽԱԳԾԻ</w:t>
      </w:r>
      <w:r w:rsidR="008D09F7" w:rsidRPr="003166C3">
        <w:rPr>
          <w:rFonts w:ascii="GHEA Grapalat" w:hAnsi="GHEA Grapalat" w:cs="GHEA Grapalat"/>
          <w:b/>
          <w:bCs/>
          <w:lang w:val="hy-AM"/>
        </w:rPr>
        <w:t xml:space="preserve"> ԸՆԴՈՒՆՄԱՆ ԿԱՊԱԿՑՈՒԹՅԱՄԲ ԱՅԼ ԻՐԱՎԱԿԱՆ ԱԿՏԵՐՈՒՄ ՓՈՓՈԽՈՒԹՅՈՒՆՆԵՐ ՈՒ ԼՐԱՑՈՒՄ ԿԱՏԱՐԵԼՈՒ ԱՆՀՐԱԺԵՇՏՈՒԹՅԱՆ ԿԱՄ ԲԱՑԱԿԱՅՈՒԹՅԱՆ ՄԱՍԻՆ</w:t>
      </w:r>
    </w:p>
    <w:p w14:paraId="14F2D964" w14:textId="77777777" w:rsidR="008D09F7" w:rsidRPr="003166C3" w:rsidRDefault="008D09F7" w:rsidP="008D09F7">
      <w:pPr>
        <w:pStyle w:val="NormalWeb"/>
        <w:shd w:val="clear" w:color="auto" w:fill="FFFFFF"/>
        <w:tabs>
          <w:tab w:val="left" w:pos="90"/>
        </w:tabs>
        <w:spacing w:before="0" w:beforeAutospacing="0" w:after="0" w:afterAutospacing="0" w:line="360" w:lineRule="auto"/>
        <w:ind w:firstLine="468"/>
        <w:jc w:val="center"/>
        <w:rPr>
          <w:rFonts w:ascii="GHEA Grapalat" w:hAnsi="GHEA Grapalat" w:cs="GHEA Grapalat"/>
          <w:b/>
          <w:bCs/>
          <w:lang w:val="hy-AM"/>
        </w:rPr>
      </w:pPr>
    </w:p>
    <w:p w14:paraId="438A815B" w14:textId="4B83384A" w:rsidR="008D09F7" w:rsidRDefault="008D09F7" w:rsidP="008D09F7">
      <w:pPr>
        <w:tabs>
          <w:tab w:val="left" w:pos="90"/>
        </w:tabs>
        <w:spacing w:after="0" w:line="360" w:lineRule="auto"/>
        <w:jc w:val="both"/>
        <w:rPr>
          <w:rFonts w:ascii="GHEA Grapalat" w:hAnsi="GHEA Grapalat" w:cs="GHEA Grapalat"/>
          <w:color w:val="FF0000"/>
          <w:sz w:val="24"/>
          <w:szCs w:val="24"/>
          <w:lang w:val="hy-AM"/>
        </w:rPr>
      </w:pPr>
      <w:r w:rsidRPr="003166C3">
        <w:rPr>
          <w:rFonts w:ascii="GHEA Grapalat" w:hAnsi="GHEA Grapalat"/>
          <w:sz w:val="24"/>
          <w:szCs w:val="24"/>
          <w:lang w:val="hy-AM"/>
        </w:rPr>
        <w:t xml:space="preserve">         </w:t>
      </w:r>
      <w:r w:rsidR="007235CD" w:rsidRPr="003166C3">
        <w:rPr>
          <w:rFonts w:ascii="GHEA Grapalat" w:hAnsi="GHEA Grapalat" w:cs="GHEA Grapalat"/>
          <w:bCs/>
          <w:sz w:val="24"/>
          <w:szCs w:val="24"/>
          <w:lang w:val="hy-AM"/>
        </w:rPr>
        <w:t></w:t>
      </w:r>
      <w:r w:rsidR="007235CD">
        <w:rPr>
          <w:rFonts w:ascii="GHEA Grapalat" w:hAnsi="GHEA Grapalat"/>
          <w:sz w:val="24"/>
          <w:szCs w:val="24"/>
        </w:rPr>
        <w:t>Վ</w:t>
      </w:r>
      <w:r w:rsidR="007235CD" w:rsidRPr="007235CD">
        <w:rPr>
          <w:rFonts w:ascii="GHEA Grapalat" w:hAnsi="GHEA Grapalat"/>
          <w:bCs/>
          <w:color w:val="000000"/>
          <w:sz w:val="24"/>
          <w:szCs w:val="27"/>
        </w:rPr>
        <w:t xml:space="preserve">արչական իրավախախտումների վերաբերյալ </w:t>
      </w:r>
      <w:r w:rsidR="007235CD">
        <w:rPr>
          <w:rFonts w:ascii="GHEA Grapalat" w:hAnsi="GHEA Grapalat"/>
          <w:bCs/>
          <w:color w:val="000000"/>
          <w:sz w:val="24"/>
          <w:szCs w:val="27"/>
        </w:rPr>
        <w:t>Հ</w:t>
      </w:r>
      <w:r w:rsidR="007235CD" w:rsidRPr="007235CD">
        <w:rPr>
          <w:rFonts w:ascii="GHEA Grapalat" w:hAnsi="GHEA Grapalat"/>
          <w:bCs/>
          <w:color w:val="000000"/>
          <w:sz w:val="24"/>
          <w:szCs w:val="27"/>
        </w:rPr>
        <w:t xml:space="preserve">այաստանի </w:t>
      </w:r>
      <w:r w:rsidR="007235CD">
        <w:rPr>
          <w:rFonts w:ascii="GHEA Grapalat" w:hAnsi="GHEA Grapalat"/>
          <w:bCs/>
          <w:color w:val="000000"/>
          <w:sz w:val="24"/>
          <w:szCs w:val="27"/>
        </w:rPr>
        <w:t>Հ</w:t>
      </w:r>
      <w:r w:rsidR="007235CD" w:rsidRPr="007235CD">
        <w:rPr>
          <w:rFonts w:ascii="GHEA Grapalat" w:hAnsi="GHEA Grapalat"/>
          <w:bCs/>
          <w:color w:val="000000"/>
          <w:sz w:val="24"/>
          <w:szCs w:val="27"/>
        </w:rPr>
        <w:t>անրապետության</w:t>
      </w:r>
      <w:r w:rsidR="007235CD" w:rsidRPr="007235CD">
        <w:rPr>
          <w:rFonts w:ascii="Arial Unicode" w:hAnsi="Arial Unicode"/>
          <w:color w:val="000000"/>
          <w:szCs w:val="21"/>
        </w:rPr>
        <w:t xml:space="preserve"> </w:t>
      </w:r>
      <w:r w:rsidR="007235CD" w:rsidRPr="007235CD">
        <w:rPr>
          <w:rFonts w:ascii="GHEA Grapalat" w:hAnsi="GHEA Grapalat"/>
          <w:bCs/>
          <w:color w:val="000000"/>
          <w:sz w:val="24"/>
          <w:shd w:val="clear" w:color="auto" w:fill="FFFFFF"/>
          <w:lang w:val="hy-AM"/>
        </w:rPr>
        <w:t>օրեն</w:t>
      </w:r>
      <w:r w:rsidR="007235CD" w:rsidRPr="007235CD">
        <w:rPr>
          <w:rFonts w:ascii="GHEA Grapalat" w:hAnsi="GHEA Grapalat"/>
          <w:bCs/>
          <w:color w:val="000000"/>
          <w:sz w:val="24"/>
          <w:shd w:val="clear" w:color="auto" w:fill="FFFFFF"/>
        </w:rPr>
        <w:t>սգր</w:t>
      </w:r>
      <w:r w:rsidR="007235CD" w:rsidRPr="007235CD">
        <w:rPr>
          <w:rFonts w:ascii="GHEA Grapalat" w:hAnsi="GHEA Grapalat"/>
          <w:bCs/>
          <w:color w:val="000000"/>
          <w:sz w:val="24"/>
          <w:shd w:val="clear" w:color="auto" w:fill="FFFFFF"/>
          <w:lang w:val="hy-AM"/>
        </w:rPr>
        <w:t>քում լրացում կատարելու մասին»</w:t>
      </w:r>
      <w:r w:rsidR="007235CD" w:rsidRPr="007235CD">
        <w:rPr>
          <w:rFonts w:ascii="GHEA Grapalat" w:hAnsi="GHEA Grapalat" w:cs="GHEA Grapalat"/>
          <w:bCs/>
          <w:sz w:val="28"/>
          <w:szCs w:val="24"/>
          <w:lang w:val="hy-AM"/>
        </w:rPr>
        <w:t xml:space="preserve"> </w:t>
      </w:r>
      <w:r w:rsidR="007235CD" w:rsidRPr="007235CD">
        <w:rPr>
          <w:rFonts w:ascii="GHEA Grapalat" w:hAnsi="GHEA Grapalat" w:cs="GHEA Grapalat"/>
          <w:bCs/>
          <w:sz w:val="24"/>
          <w:szCs w:val="24"/>
          <w:lang w:val="hy-AM"/>
        </w:rPr>
        <w:t xml:space="preserve">օրենքի նախագծի </w:t>
      </w:r>
      <w:r w:rsidRPr="008A5A43">
        <w:rPr>
          <w:rFonts w:ascii="GHEA Grapalat" w:hAnsi="GHEA Grapalat" w:cs="GHEA Grapalat"/>
          <w:bCs/>
          <w:sz w:val="24"/>
          <w:szCs w:val="24"/>
          <w:lang w:val="hy-AM"/>
        </w:rPr>
        <w:t xml:space="preserve">ընդունմամբ ՀՀ կառավարության 2015 թվականի մարտի 19-ի N 596-Ն որոշումում </w:t>
      </w:r>
      <w:r w:rsidRPr="00D40645">
        <w:rPr>
          <w:rFonts w:ascii="GHEA Grapalat" w:hAnsi="GHEA Grapalat" w:cs="GHEA Grapalat"/>
          <w:bCs/>
          <w:sz w:val="24"/>
          <w:szCs w:val="24"/>
          <w:lang w:val="hy-AM"/>
        </w:rPr>
        <w:t xml:space="preserve">կատարվելու </w:t>
      </w:r>
      <w:r w:rsidR="007235CD">
        <w:rPr>
          <w:rFonts w:ascii="GHEA Grapalat" w:hAnsi="GHEA Grapalat" w:cs="GHEA Grapalat"/>
          <w:bCs/>
          <w:sz w:val="24"/>
          <w:szCs w:val="24"/>
        </w:rPr>
        <w:t>է</w:t>
      </w:r>
      <w:r w:rsidRPr="00D40645">
        <w:rPr>
          <w:rFonts w:ascii="GHEA Grapalat" w:hAnsi="GHEA Grapalat" w:cs="GHEA Grapalat"/>
          <w:bCs/>
          <w:sz w:val="24"/>
          <w:szCs w:val="24"/>
          <w:lang w:val="hy-AM"/>
        </w:rPr>
        <w:t xml:space="preserve"> համապատասխան </w:t>
      </w:r>
      <w:r w:rsidR="007235CD">
        <w:rPr>
          <w:rFonts w:ascii="GHEA Grapalat" w:hAnsi="GHEA Grapalat" w:cs="GHEA Grapalat"/>
          <w:bCs/>
          <w:sz w:val="24"/>
          <w:szCs w:val="24"/>
        </w:rPr>
        <w:t>լրացումներ</w:t>
      </w:r>
      <w:r w:rsidRPr="008A5A43">
        <w:rPr>
          <w:rFonts w:ascii="GHEA Grapalat" w:hAnsi="GHEA Grapalat" w:cs="GHEA Grapalat"/>
          <w:bCs/>
          <w:sz w:val="24"/>
          <w:szCs w:val="24"/>
          <w:lang w:val="hy-AM"/>
        </w:rPr>
        <w:t>:</w:t>
      </w:r>
      <w:r w:rsidRPr="003166C3">
        <w:rPr>
          <w:rFonts w:ascii="GHEA Grapalat" w:hAnsi="GHEA Grapalat" w:cs="GHEA Grapalat"/>
          <w:color w:val="FF0000"/>
          <w:sz w:val="24"/>
          <w:szCs w:val="24"/>
          <w:lang w:val="hy-AM"/>
        </w:rPr>
        <w:t xml:space="preserve"> </w:t>
      </w:r>
    </w:p>
    <w:p w14:paraId="04135C0F" w14:textId="77777777" w:rsidR="007235CD" w:rsidRPr="003166C3" w:rsidRDefault="007235CD" w:rsidP="008D09F7">
      <w:pPr>
        <w:tabs>
          <w:tab w:val="left" w:pos="90"/>
        </w:tabs>
        <w:spacing w:after="0" w:line="360" w:lineRule="auto"/>
        <w:jc w:val="both"/>
        <w:rPr>
          <w:rFonts w:ascii="GHEA Grapalat" w:hAnsi="GHEA Grapalat" w:cs="GHEA Grapalat"/>
          <w:color w:val="FF0000"/>
          <w:sz w:val="24"/>
          <w:szCs w:val="24"/>
          <w:lang w:val="hy-AM"/>
        </w:rPr>
      </w:pPr>
    </w:p>
    <w:p w14:paraId="33916A75" w14:textId="77777777" w:rsidR="008D09F7" w:rsidRDefault="008D09F7" w:rsidP="008D09F7">
      <w:pPr>
        <w:tabs>
          <w:tab w:val="left" w:pos="90"/>
        </w:tabs>
        <w:spacing w:after="0" w:line="360" w:lineRule="auto"/>
        <w:ind w:firstLine="375"/>
        <w:jc w:val="both"/>
        <w:rPr>
          <w:rFonts w:ascii="GHEA Grapalat" w:hAnsi="GHEA Grapalat" w:cs="GHEA Grapalat"/>
          <w:color w:val="FF0000"/>
          <w:sz w:val="24"/>
          <w:szCs w:val="24"/>
          <w:lang w:val="hy-AM"/>
        </w:rPr>
      </w:pPr>
    </w:p>
    <w:p w14:paraId="6CADE1A5" w14:textId="77777777" w:rsidR="008D09F7" w:rsidRPr="003166C3" w:rsidRDefault="008D09F7" w:rsidP="008D09F7">
      <w:pPr>
        <w:tabs>
          <w:tab w:val="left" w:pos="90"/>
        </w:tabs>
        <w:spacing w:after="0" w:line="360" w:lineRule="auto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3166C3">
        <w:rPr>
          <w:rFonts w:ascii="GHEA Grapalat" w:hAnsi="GHEA Grapalat" w:cs="GHEA Grapalat"/>
          <w:b/>
          <w:bCs/>
          <w:sz w:val="24"/>
          <w:szCs w:val="24"/>
          <w:lang w:val="hy-AM"/>
        </w:rPr>
        <w:t>ՏԵՂԵԿԱՆՔ</w:t>
      </w:r>
    </w:p>
    <w:p w14:paraId="65B65A4B" w14:textId="77777777" w:rsidR="008D09F7" w:rsidRPr="003166C3" w:rsidRDefault="008D09F7" w:rsidP="008D09F7">
      <w:pPr>
        <w:tabs>
          <w:tab w:val="left" w:pos="90"/>
        </w:tabs>
        <w:spacing w:after="0" w:line="360" w:lineRule="auto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1FB2EA0E" w14:textId="07674A2F" w:rsidR="008D09F7" w:rsidRDefault="007235CD" w:rsidP="008D09F7">
      <w:pPr>
        <w:tabs>
          <w:tab w:val="left" w:pos="90"/>
        </w:tabs>
        <w:spacing w:after="0" w:line="360" w:lineRule="auto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7235CD">
        <w:rPr>
          <w:rFonts w:ascii="GHEA Grapalat" w:hAnsi="GHEA Grapalat" w:cs="GHEA Grapalat"/>
          <w:b/>
          <w:bCs/>
          <w:sz w:val="24"/>
          <w:szCs w:val="24"/>
          <w:lang w:val="hy-AM"/>
        </w:rPr>
        <w:t></w:t>
      </w:r>
      <w:r w:rsidRPr="001737CD">
        <w:rPr>
          <w:rFonts w:ascii="GHEA Grapalat" w:hAnsi="GHEA Grapalat"/>
          <w:b/>
          <w:bCs/>
          <w:color w:val="000000"/>
          <w:sz w:val="24"/>
          <w:szCs w:val="27"/>
        </w:rPr>
        <w:t>ՎԱՐՉԱԿԱՆ ԻՐԱՎԱԽԱԽՏՈՒՄՆԵՐԻ ՎԵՐԱԲԵՐՅԱԼ ՀԱՅԱՍՏԱՆԻ</w:t>
      </w:r>
      <w:r>
        <w:rPr>
          <w:rFonts w:ascii="GHEA Grapalat" w:hAnsi="GHEA Grapalat"/>
          <w:b/>
          <w:bCs/>
          <w:color w:val="000000"/>
          <w:sz w:val="24"/>
          <w:szCs w:val="27"/>
        </w:rPr>
        <w:t xml:space="preserve"> Հ</w:t>
      </w:r>
      <w:r w:rsidRPr="001737CD">
        <w:rPr>
          <w:rFonts w:ascii="GHEA Grapalat" w:hAnsi="GHEA Grapalat"/>
          <w:b/>
          <w:bCs/>
          <w:color w:val="000000"/>
          <w:sz w:val="24"/>
          <w:szCs w:val="27"/>
        </w:rPr>
        <w:t>ԱՆՐԱՊԵՏՈՒԹՅԱՆ</w:t>
      </w:r>
      <w:r w:rsidRPr="001737CD">
        <w:rPr>
          <w:rFonts w:ascii="Arial Unicode" w:hAnsi="Arial Unicode"/>
          <w:color w:val="000000"/>
          <w:szCs w:val="21"/>
        </w:rPr>
        <w:t xml:space="preserve"> </w:t>
      </w:r>
      <w:r w:rsidRPr="001737CD">
        <w:rPr>
          <w:rFonts w:ascii="GHEA Grapalat" w:hAnsi="GHEA Grapalat"/>
          <w:b/>
          <w:bCs/>
          <w:color w:val="000000"/>
          <w:sz w:val="24"/>
          <w:shd w:val="clear" w:color="auto" w:fill="FFFFFF"/>
          <w:lang w:val="hy-AM"/>
        </w:rPr>
        <w:t>ՕՐԵՆ</w:t>
      </w:r>
      <w:r w:rsidRPr="001737CD">
        <w:rPr>
          <w:rFonts w:ascii="GHEA Grapalat" w:hAnsi="GHEA Grapalat"/>
          <w:b/>
          <w:bCs/>
          <w:color w:val="000000"/>
          <w:sz w:val="24"/>
          <w:shd w:val="clear" w:color="auto" w:fill="FFFFFF"/>
        </w:rPr>
        <w:t>ՍԳՐ</w:t>
      </w:r>
      <w:r w:rsidRPr="001737CD">
        <w:rPr>
          <w:rFonts w:ascii="GHEA Grapalat" w:hAnsi="GHEA Grapalat"/>
          <w:b/>
          <w:bCs/>
          <w:color w:val="000000"/>
          <w:sz w:val="24"/>
          <w:shd w:val="clear" w:color="auto" w:fill="FFFFFF"/>
          <w:lang w:val="hy-AM"/>
        </w:rPr>
        <w:t>ՔՈՒՄ ԼՐԱՑՈՒՄ ԿԱՏԱՐԵԼՈՒ ՄԱՍԻՆ»</w:t>
      </w:r>
      <w:r w:rsidRPr="001737CD">
        <w:rPr>
          <w:rFonts w:ascii="GHEA Grapalat" w:hAnsi="GHEA Grapalat" w:cs="GHEA Grapalat"/>
          <w:b/>
          <w:bCs/>
          <w:sz w:val="28"/>
          <w:szCs w:val="24"/>
          <w:lang w:val="hy-AM"/>
        </w:rPr>
        <w:t xml:space="preserve"> </w:t>
      </w:r>
      <w:r w:rsidRPr="003166C3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ՕՐԵՆՔԻ ՆԱԽԱԳԾԻ </w:t>
      </w:r>
      <w:r w:rsidR="008D09F7" w:rsidRPr="003166C3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ԸՆԴՈՒՆՄԱՆ ԿԱՊԱԿՑՈՒԹՅԱՄԲ </w:t>
      </w:r>
      <w:r w:rsidR="008D09F7" w:rsidRPr="007335A4">
        <w:rPr>
          <w:rFonts w:ascii="GHEA Grapalat" w:hAnsi="GHEA Grapalat"/>
          <w:b/>
          <w:color w:val="000000"/>
          <w:sz w:val="24"/>
          <w:szCs w:val="24"/>
          <w:shd w:val="clear" w:color="auto" w:fill="FFFFFF"/>
          <w:lang w:val="hy-AM"/>
        </w:rPr>
        <w:t>ԼՐԱՑՈՒՑԻՉ ՖԻՆԱՆՍԱԿԱՆ ՄԻՋՈՑՆԵՐԻ ԱՆՀՐԱԺԵՇՏՈՒԹՅԱՆ ԵՎ ՊԵՏԱԿԱՆ ԲՅՈՒՋԵԻ ԵԿԱՄՈՒՏՆԵՐՈՒՄ ԵՎ ԾԱԽՍԵՐՈՒՄ ՍՊԱՍՎԵԼԻՔ ՓՈՓՈԽՈՒԹՅՈՒՆՆԵՐԻ ՄԱՍԻՆ</w:t>
      </w:r>
      <w:r w:rsidR="008D09F7" w:rsidRPr="003166C3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 </w:t>
      </w:r>
    </w:p>
    <w:p w14:paraId="2DC9E9C3" w14:textId="77777777" w:rsidR="008D09F7" w:rsidRPr="003166C3" w:rsidRDefault="008D09F7" w:rsidP="008D09F7">
      <w:pPr>
        <w:tabs>
          <w:tab w:val="left" w:pos="90"/>
        </w:tabs>
        <w:spacing w:after="0" w:line="360" w:lineRule="auto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3619AD0A" w14:textId="5B14F4C1" w:rsidR="008D09F7" w:rsidRPr="003166C3" w:rsidRDefault="008D09F7" w:rsidP="008D09F7">
      <w:pPr>
        <w:tabs>
          <w:tab w:val="left" w:pos="90"/>
        </w:tabs>
        <w:spacing w:after="0" w:line="360" w:lineRule="auto"/>
        <w:ind w:hanging="90"/>
        <w:jc w:val="both"/>
        <w:rPr>
          <w:rFonts w:ascii="GHEA Grapalat" w:hAnsi="GHEA Grapalat" w:cs="Times New Roman"/>
          <w:bCs/>
          <w:sz w:val="24"/>
          <w:szCs w:val="24"/>
          <w:lang w:val="hy-AM"/>
        </w:rPr>
      </w:pPr>
      <w:r w:rsidRPr="003166C3">
        <w:rPr>
          <w:rFonts w:ascii="GHEA Grapalat" w:hAnsi="GHEA Grapalat" w:cs="GHEA Grapalat"/>
          <w:sz w:val="24"/>
          <w:szCs w:val="24"/>
          <w:lang w:val="hy-AM"/>
        </w:rPr>
        <w:t xml:space="preserve">           </w:t>
      </w:r>
      <w:r w:rsidR="007235CD" w:rsidRPr="003166C3">
        <w:rPr>
          <w:rFonts w:ascii="GHEA Grapalat" w:hAnsi="GHEA Grapalat" w:cs="GHEA Grapalat"/>
          <w:bCs/>
          <w:sz w:val="24"/>
          <w:szCs w:val="24"/>
          <w:lang w:val="hy-AM"/>
        </w:rPr>
        <w:t></w:t>
      </w:r>
      <w:r w:rsidR="007235CD">
        <w:rPr>
          <w:rFonts w:ascii="GHEA Grapalat" w:hAnsi="GHEA Grapalat"/>
          <w:sz w:val="24"/>
          <w:szCs w:val="24"/>
        </w:rPr>
        <w:t>Վ</w:t>
      </w:r>
      <w:r w:rsidR="007235CD" w:rsidRPr="007235CD">
        <w:rPr>
          <w:rFonts w:ascii="GHEA Grapalat" w:hAnsi="GHEA Grapalat"/>
          <w:bCs/>
          <w:color w:val="000000"/>
          <w:sz w:val="24"/>
          <w:szCs w:val="27"/>
        </w:rPr>
        <w:t xml:space="preserve">արչական իրավախախտումների վերաբերյալ </w:t>
      </w:r>
      <w:r w:rsidR="007235CD">
        <w:rPr>
          <w:rFonts w:ascii="GHEA Grapalat" w:hAnsi="GHEA Grapalat"/>
          <w:bCs/>
          <w:color w:val="000000"/>
          <w:sz w:val="24"/>
          <w:szCs w:val="27"/>
        </w:rPr>
        <w:t>Հ</w:t>
      </w:r>
      <w:r w:rsidR="007235CD" w:rsidRPr="007235CD">
        <w:rPr>
          <w:rFonts w:ascii="GHEA Grapalat" w:hAnsi="GHEA Grapalat"/>
          <w:bCs/>
          <w:color w:val="000000"/>
          <w:sz w:val="24"/>
          <w:szCs w:val="27"/>
        </w:rPr>
        <w:t xml:space="preserve">այաստանի </w:t>
      </w:r>
      <w:r w:rsidR="007235CD">
        <w:rPr>
          <w:rFonts w:ascii="GHEA Grapalat" w:hAnsi="GHEA Grapalat"/>
          <w:bCs/>
          <w:color w:val="000000"/>
          <w:sz w:val="24"/>
          <w:szCs w:val="27"/>
        </w:rPr>
        <w:t>Հ</w:t>
      </w:r>
      <w:r w:rsidR="007235CD" w:rsidRPr="007235CD">
        <w:rPr>
          <w:rFonts w:ascii="GHEA Grapalat" w:hAnsi="GHEA Grapalat"/>
          <w:bCs/>
          <w:color w:val="000000"/>
          <w:sz w:val="24"/>
          <w:szCs w:val="27"/>
        </w:rPr>
        <w:t>անրապետության</w:t>
      </w:r>
      <w:r w:rsidR="007235CD" w:rsidRPr="007235CD">
        <w:rPr>
          <w:rFonts w:ascii="Arial Unicode" w:hAnsi="Arial Unicode"/>
          <w:color w:val="000000"/>
          <w:szCs w:val="21"/>
        </w:rPr>
        <w:t xml:space="preserve"> </w:t>
      </w:r>
      <w:r w:rsidR="007235CD" w:rsidRPr="007235CD">
        <w:rPr>
          <w:rFonts w:ascii="GHEA Grapalat" w:hAnsi="GHEA Grapalat"/>
          <w:bCs/>
          <w:color w:val="000000"/>
          <w:sz w:val="24"/>
          <w:shd w:val="clear" w:color="auto" w:fill="FFFFFF"/>
          <w:lang w:val="hy-AM"/>
        </w:rPr>
        <w:t>օրեն</w:t>
      </w:r>
      <w:r w:rsidR="007235CD" w:rsidRPr="007235CD">
        <w:rPr>
          <w:rFonts w:ascii="GHEA Grapalat" w:hAnsi="GHEA Grapalat"/>
          <w:bCs/>
          <w:color w:val="000000"/>
          <w:sz w:val="24"/>
          <w:shd w:val="clear" w:color="auto" w:fill="FFFFFF"/>
        </w:rPr>
        <w:t>սգր</w:t>
      </w:r>
      <w:r w:rsidR="007235CD" w:rsidRPr="007235CD">
        <w:rPr>
          <w:rFonts w:ascii="GHEA Grapalat" w:hAnsi="GHEA Grapalat"/>
          <w:bCs/>
          <w:color w:val="000000"/>
          <w:sz w:val="24"/>
          <w:shd w:val="clear" w:color="auto" w:fill="FFFFFF"/>
          <w:lang w:val="hy-AM"/>
        </w:rPr>
        <w:t>քում լրացում կատարելու մասին»</w:t>
      </w:r>
      <w:r w:rsidR="007235CD" w:rsidRPr="007235CD">
        <w:rPr>
          <w:rFonts w:ascii="GHEA Grapalat" w:hAnsi="GHEA Grapalat" w:cs="GHEA Grapalat"/>
          <w:bCs/>
          <w:sz w:val="28"/>
          <w:szCs w:val="24"/>
          <w:lang w:val="hy-AM"/>
        </w:rPr>
        <w:t xml:space="preserve"> </w:t>
      </w:r>
      <w:r w:rsidR="007235CD" w:rsidRPr="007235CD">
        <w:rPr>
          <w:rFonts w:ascii="GHEA Grapalat" w:hAnsi="GHEA Grapalat" w:cs="GHEA Grapalat"/>
          <w:bCs/>
          <w:sz w:val="24"/>
          <w:szCs w:val="24"/>
          <w:lang w:val="hy-AM"/>
        </w:rPr>
        <w:t xml:space="preserve">օրենքի նախագծի </w:t>
      </w:r>
      <w:r w:rsidRPr="003166C3">
        <w:rPr>
          <w:rFonts w:ascii="GHEA Grapalat" w:hAnsi="GHEA Grapalat"/>
          <w:bCs/>
          <w:sz w:val="24"/>
          <w:szCs w:val="24"/>
          <w:lang w:val="hy-AM"/>
        </w:rPr>
        <w:t xml:space="preserve">ընդունման կապակցությամբ </w:t>
      </w:r>
      <w:r w:rsidRPr="007335A4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լրացուցիչ ֆինանսական միջոցների անհրաժեշտության և պետական բյուջեի եկամուտներում և ծախսերում  փոփոխություններ </w:t>
      </w:r>
      <w:r w:rsidRPr="003166C3">
        <w:rPr>
          <w:rFonts w:ascii="GHEA Grapalat" w:hAnsi="GHEA Grapalat"/>
          <w:bCs/>
          <w:sz w:val="24"/>
          <w:szCs w:val="24"/>
          <w:lang w:val="hy-AM"/>
        </w:rPr>
        <w:t xml:space="preserve"> չ</w:t>
      </w:r>
      <w:r w:rsidRPr="007335A4">
        <w:rPr>
          <w:rFonts w:ascii="GHEA Grapalat" w:hAnsi="GHEA Grapalat"/>
          <w:bCs/>
          <w:sz w:val="24"/>
          <w:szCs w:val="24"/>
          <w:lang w:val="hy-AM"/>
        </w:rPr>
        <w:t>են</w:t>
      </w:r>
      <w:r w:rsidRPr="003166C3">
        <w:rPr>
          <w:rFonts w:ascii="GHEA Grapalat" w:hAnsi="GHEA Grapalat"/>
          <w:bCs/>
          <w:sz w:val="24"/>
          <w:szCs w:val="24"/>
          <w:lang w:val="hy-AM"/>
        </w:rPr>
        <w:t xml:space="preserve"> նախատեսվում:</w:t>
      </w:r>
    </w:p>
    <w:p w14:paraId="12103240" w14:textId="4CF3F4D9" w:rsidR="008D09F7" w:rsidRDefault="008D09F7" w:rsidP="008D09F7">
      <w:pPr>
        <w:tabs>
          <w:tab w:val="left" w:pos="90"/>
        </w:tabs>
        <w:spacing w:after="0" w:line="360" w:lineRule="auto"/>
        <w:jc w:val="both"/>
        <w:rPr>
          <w:rFonts w:ascii="GHEA Grapalat" w:hAnsi="GHEA Grapalat" w:cs="GHEA Grapalat"/>
          <w:color w:val="FF0000"/>
          <w:sz w:val="24"/>
          <w:szCs w:val="24"/>
          <w:lang w:val="hy-AM"/>
        </w:rPr>
      </w:pPr>
    </w:p>
    <w:p w14:paraId="460511A8" w14:textId="75BF5183" w:rsidR="007235CD" w:rsidRDefault="007235CD" w:rsidP="008D09F7">
      <w:pPr>
        <w:tabs>
          <w:tab w:val="left" w:pos="90"/>
        </w:tabs>
        <w:spacing w:after="0" w:line="360" w:lineRule="auto"/>
        <w:jc w:val="both"/>
        <w:rPr>
          <w:rFonts w:ascii="GHEA Grapalat" w:hAnsi="GHEA Grapalat" w:cs="GHEA Grapalat"/>
          <w:color w:val="FF0000"/>
          <w:sz w:val="24"/>
          <w:szCs w:val="24"/>
          <w:lang w:val="hy-AM"/>
        </w:rPr>
      </w:pPr>
    </w:p>
    <w:p w14:paraId="47A6F2EB" w14:textId="6AC2039A" w:rsidR="007235CD" w:rsidRDefault="007235CD" w:rsidP="008D09F7">
      <w:pPr>
        <w:tabs>
          <w:tab w:val="left" w:pos="90"/>
        </w:tabs>
        <w:spacing w:after="0" w:line="360" w:lineRule="auto"/>
        <w:jc w:val="both"/>
        <w:rPr>
          <w:rFonts w:ascii="GHEA Grapalat" w:hAnsi="GHEA Grapalat" w:cs="GHEA Grapalat"/>
          <w:color w:val="FF0000"/>
          <w:sz w:val="24"/>
          <w:szCs w:val="24"/>
          <w:lang w:val="hy-AM"/>
        </w:rPr>
      </w:pPr>
    </w:p>
    <w:p w14:paraId="301109CE" w14:textId="77777777" w:rsidR="007235CD" w:rsidRPr="003166C3" w:rsidRDefault="007235CD" w:rsidP="008D09F7">
      <w:pPr>
        <w:tabs>
          <w:tab w:val="left" w:pos="90"/>
        </w:tabs>
        <w:spacing w:after="0" w:line="360" w:lineRule="auto"/>
        <w:jc w:val="both"/>
        <w:rPr>
          <w:rFonts w:ascii="GHEA Grapalat" w:hAnsi="GHEA Grapalat" w:cs="GHEA Grapalat"/>
          <w:color w:val="FF0000"/>
          <w:sz w:val="24"/>
          <w:szCs w:val="24"/>
          <w:lang w:val="hy-AM"/>
        </w:rPr>
      </w:pPr>
    </w:p>
    <w:p w14:paraId="12647E05" w14:textId="77777777" w:rsidR="008D09F7" w:rsidRPr="003166C3" w:rsidRDefault="008D09F7" w:rsidP="008D09F7">
      <w:pPr>
        <w:tabs>
          <w:tab w:val="left" w:pos="90"/>
        </w:tabs>
        <w:spacing w:after="0" w:line="360" w:lineRule="auto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3166C3">
        <w:rPr>
          <w:rFonts w:ascii="GHEA Grapalat" w:hAnsi="GHEA Grapalat" w:cs="GHEA Grapalat"/>
          <w:b/>
          <w:bCs/>
          <w:sz w:val="24"/>
          <w:szCs w:val="24"/>
          <w:lang w:val="hy-AM"/>
        </w:rPr>
        <w:lastRenderedPageBreak/>
        <w:t>ՏԵՂԵԿԱՆՔ</w:t>
      </w:r>
    </w:p>
    <w:p w14:paraId="34434535" w14:textId="77777777" w:rsidR="008D09F7" w:rsidRPr="003166C3" w:rsidRDefault="008D09F7" w:rsidP="008D09F7">
      <w:pPr>
        <w:tabs>
          <w:tab w:val="left" w:pos="90"/>
        </w:tabs>
        <w:spacing w:after="0" w:line="360" w:lineRule="auto"/>
        <w:rPr>
          <w:rFonts w:ascii="GHEA Grapalat" w:hAnsi="GHEA Grapalat" w:cs="GHEA Grapalat"/>
          <w:b/>
          <w:bCs/>
          <w:sz w:val="24"/>
          <w:szCs w:val="24"/>
          <w:lang w:val="hy-AM"/>
        </w:rPr>
      </w:pPr>
    </w:p>
    <w:p w14:paraId="13C2CF5C" w14:textId="2095A56C" w:rsidR="008D09F7" w:rsidRPr="003166C3" w:rsidRDefault="007235CD" w:rsidP="008D09F7">
      <w:pPr>
        <w:tabs>
          <w:tab w:val="left" w:pos="90"/>
        </w:tabs>
        <w:spacing w:after="0" w:line="360" w:lineRule="auto"/>
        <w:jc w:val="center"/>
        <w:rPr>
          <w:rFonts w:ascii="GHEA Grapalat" w:hAnsi="GHEA Grapalat" w:cs="GHEA Grapalat"/>
          <w:b/>
          <w:bCs/>
          <w:spacing w:val="10"/>
          <w:sz w:val="24"/>
          <w:szCs w:val="24"/>
          <w:lang w:val="hy-AM"/>
        </w:rPr>
      </w:pPr>
      <w:r w:rsidRPr="007235CD">
        <w:rPr>
          <w:rFonts w:ascii="GHEA Grapalat" w:hAnsi="GHEA Grapalat" w:cs="GHEA Grapalat"/>
          <w:b/>
          <w:bCs/>
          <w:sz w:val="24"/>
          <w:szCs w:val="24"/>
          <w:lang w:val="hy-AM"/>
        </w:rPr>
        <w:t></w:t>
      </w:r>
      <w:r w:rsidRPr="001737CD">
        <w:rPr>
          <w:rFonts w:ascii="GHEA Grapalat" w:hAnsi="GHEA Grapalat"/>
          <w:b/>
          <w:bCs/>
          <w:color w:val="000000"/>
          <w:sz w:val="24"/>
          <w:szCs w:val="27"/>
        </w:rPr>
        <w:t>ՎԱՐՉԱԿԱՆ ԻՐԱՎԱԽԱԽՏՈՒՄՆԵՐԻ ՎԵՐԱԲԵՐՅԱԼ ՀԱՅԱՍՏԱՆԻ</w:t>
      </w:r>
      <w:r>
        <w:rPr>
          <w:rFonts w:ascii="GHEA Grapalat" w:hAnsi="GHEA Grapalat"/>
          <w:b/>
          <w:bCs/>
          <w:color w:val="000000"/>
          <w:sz w:val="24"/>
          <w:szCs w:val="27"/>
        </w:rPr>
        <w:t xml:space="preserve"> Հ</w:t>
      </w:r>
      <w:r w:rsidRPr="001737CD">
        <w:rPr>
          <w:rFonts w:ascii="GHEA Grapalat" w:hAnsi="GHEA Grapalat"/>
          <w:b/>
          <w:bCs/>
          <w:color w:val="000000"/>
          <w:sz w:val="24"/>
          <w:szCs w:val="27"/>
        </w:rPr>
        <w:t>ԱՆՐԱՊԵՏՈՒԹՅԱՆ</w:t>
      </w:r>
      <w:r w:rsidRPr="001737CD">
        <w:rPr>
          <w:rFonts w:ascii="Arial Unicode" w:hAnsi="Arial Unicode"/>
          <w:color w:val="000000"/>
          <w:szCs w:val="21"/>
        </w:rPr>
        <w:t xml:space="preserve"> </w:t>
      </w:r>
      <w:r w:rsidRPr="001737CD">
        <w:rPr>
          <w:rFonts w:ascii="GHEA Grapalat" w:hAnsi="GHEA Grapalat"/>
          <w:b/>
          <w:bCs/>
          <w:color w:val="000000"/>
          <w:sz w:val="24"/>
          <w:shd w:val="clear" w:color="auto" w:fill="FFFFFF"/>
          <w:lang w:val="hy-AM"/>
        </w:rPr>
        <w:t>ՕՐԵՆ</w:t>
      </w:r>
      <w:r w:rsidRPr="001737CD">
        <w:rPr>
          <w:rFonts w:ascii="GHEA Grapalat" w:hAnsi="GHEA Grapalat"/>
          <w:b/>
          <w:bCs/>
          <w:color w:val="000000"/>
          <w:sz w:val="24"/>
          <w:shd w:val="clear" w:color="auto" w:fill="FFFFFF"/>
        </w:rPr>
        <w:t>ՍԳՐ</w:t>
      </w:r>
      <w:r w:rsidRPr="001737CD">
        <w:rPr>
          <w:rFonts w:ascii="GHEA Grapalat" w:hAnsi="GHEA Grapalat"/>
          <w:b/>
          <w:bCs/>
          <w:color w:val="000000"/>
          <w:sz w:val="24"/>
          <w:shd w:val="clear" w:color="auto" w:fill="FFFFFF"/>
          <w:lang w:val="hy-AM"/>
        </w:rPr>
        <w:t>ՔՈՒՄ ԼՐԱՑՈՒՄ ԿԱՏԱՐԵԼՈՒ ՄԱՍԻՆ»</w:t>
      </w:r>
      <w:r w:rsidRPr="001737CD">
        <w:rPr>
          <w:rFonts w:ascii="GHEA Grapalat" w:hAnsi="GHEA Grapalat" w:cs="GHEA Grapalat"/>
          <w:b/>
          <w:bCs/>
          <w:sz w:val="28"/>
          <w:szCs w:val="24"/>
          <w:lang w:val="hy-AM"/>
        </w:rPr>
        <w:t xml:space="preserve"> </w:t>
      </w:r>
      <w:r w:rsidRPr="003166C3">
        <w:rPr>
          <w:rFonts w:ascii="GHEA Grapalat" w:hAnsi="GHEA Grapalat" w:cs="GHEA Grapalat"/>
          <w:b/>
          <w:bCs/>
          <w:sz w:val="24"/>
          <w:szCs w:val="24"/>
          <w:lang w:val="hy-AM"/>
        </w:rPr>
        <w:t xml:space="preserve">ՕՐԵՆՔԻ ՆԱԽԱԳԾԻ </w:t>
      </w:r>
      <w:r w:rsidR="008D09F7" w:rsidRPr="003166C3">
        <w:rPr>
          <w:rFonts w:ascii="GHEA Grapalat" w:hAnsi="GHEA Grapalat" w:cs="GHEA Grapalat"/>
          <w:b/>
          <w:bCs/>
          <w:spacing w:val="-8"/>
          <w:sz w:val="24"/>
          <w:szCs w:val="24"/>
          <w:lang w:val="hy-AM"/>
        </w:rPr>
        <w:t>ՔՆՆԱՐԿՄԱՆԸ ՀԱՍԱՐԱԿՈՒԹՅԱՆ ՄԱՍՆԱԿՑՈՒԹՅԱՆ ՄԱՍԻՆ</w:t>
      </w:r>
    </w:p>
    <w:p w14:paraId="3399AC61" w14:textId="77777777" w:rsidR="008D09F7" w:rsidRDefault="008D09F7" w:rsidP="008D09F7">
      <w:pPr>
        <w:tabs>
          <w:tab w:val="left" w:pos="90"/>
        </w:tabs>
        <w:spacing w:after="0" w:line="360" w:lineRule="auto"/>
        <w:jc w:val="center"/>
        <w:rPr>
          <w:rFonts w:ascii="GHEA Grapalat" w:hAnsi="GHEA Grapalat" w:cs="GHEA Grapalat"/>
          <w:b/>
          <w:bCs/>
          <w:color w:val="FF0000"/>
          <w:sz w:val="24"/>
          <w:szCs w:val="24"/>
          <w:lang w:val="hy-AM"/>
        </w:rPr>
      </w:pPr>
    </w:p>
    <w:p w14:paraId="2976C24E" w14:textId="77777777" w:rsidR="008D09F7" w:rsidRPr="003166C3" w:rsidRDefault="008D09F7" w:rsidP="008D09F7">
      <w:pPr>
        <w:tabs>
          <w:tab w:val="left" w:pos="90"/>
        </w:tabs>
        <w:spacing w:after="0" w:line="360" w:lineRule="auto"/>
        <w:jc w:val="center"/>
        <w:rPr>
          <w:rFonts w:ascii="GHEA Grapalat" w:hAnsi="GHEA Grapalat" w:cs="GHEA Grapalat"/>
          <w:b/>
          <w:bCs/>
          <w:color w:val="FF0000"/>
          <w:sz w:val="24"/>
          <w:szCs w:val="24"/>
          <w:lang w:val="hy-AM"/>
        </w:rPr>
      </w:pPr>
    </w:p>
    <w:p w14:paraId="4C090599" w14:textId="75B5726F" w:rsidR="008D09F7" w:rsidRPr="00567A22" w:rsidRDefault="008D09F7" w:rsidP="008D09F7">
      <w:pPr>
        <w:tabs>
          <w:tab w:val="left" w:pos="90"/>
        </w:tabs>
        <w:spacing w:after="0" w:line="36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  <w:r w:rsidRPr="007377B5">
        <w:rPr>
          <w:rFonts w:ascii="GHEA Grapalat" w:hAnsi="GHEA Grapalat" w:cs="GHEA Grapalat"/>
          <w:sz w:val="24"/>
          <w:szCs w:val="24"/>
          <w:lang w:val="hy-AM"/>
        </w:rPr>
        <w:t xml:space="preserve">      </w:t>
      </w:r>
      <w:r w:rsidRPr="00567A22">
        <w:rPr>
          <w:rFonts w:ascii="GHEA Grapalat" w:hAnsi="GHEA Grapalat" w:cs="GHEA Grapalat"/>
          <w:sz w:val="24"/>
          <w:szCs w:val="24"/>
          <w:lang w:val="hy-AM"/>
        </w:rPr>
        <w:t>Կ</w:t>
      </w:r>
      <w:r w:rsidR="007235CD">
        <w:rPr>
          <w:rFonts w:ascii="GHEA Grapalat" w:hAnsi="GHEA Grapalat" w:cs="GHEA Grapalat"/>
          <w:sz w:val="24"/>
          <w:szCs w:val="24"/>
        </w:rPr>
        <w:t>կ</w:t>
      </w:r>
      <w:r w:rsidRPr="00567A22">
        <w:rPr>
          <w:rFonts w:ascii="GHEA Grapalat" w:hAnsi="GHEA Grapalat" w:cs="GHEA Grapalat"/>
          <w:sz w:val="24"/>
          <w:szCs w:val="24"/>
          <w:lang w:val="hy-AM"/>
        </w:rPr>
        <w:t>ազմակերպ</w:t>
      </w:r>
      <w:r w:rsidR="007235CD">
        <w:rPr>
          <w:rFonts w:ascii="GHEA Grapalat" w:hAnsi="GHEA Grapalat" w:cs="GHEA Grapalat"/>
          <w:sz w:val="24"/>
          <w:szCs w:val="24"/>
        </w:rPr>
        <w:t>ի</w:t>
      </w:r>
      <w:r w:rsidRPr="00567A22">
        <w:rPr>
          <w:rFonts w:ascii="GHEA Grapalat" w:hAnsi="GHEA Grapalat" w:cs="GHEA Grapalat"/>
          <w:sz w:val="24"/>
          <w:szCs w:val="24"/>
          <w:lang w:val="hy-AM"/>
        </w:rPr>
        <w:t xml:space="preserve"> </w:t>
      </w:r>
      <w:r w:rsidR="007235CD" w:rsidRPr="003166C3">
        <w:rPr>
          <w:rFonts w:ascii="GHEA Grapalat" w:hAnsi="GHEA Grapalat" w:cs="GHEA Grapalat"/>
          <w:bCs/>
          <w:sz w:val="24"/>
          <w:szCs w:val="24"/>
          <w:lang w:val="hy-AM"/>
        </w:rPr>
        <w:t></w:t>
      </w:r>
      <w:r w:rsidR="007235CD">
        <w:rPr>
          <w:rFonts w:ascii="GHEA Grapalat" w:hAnsi="GHEA Grapalat"/>
          <w:sz w:val="24"/>
          <w:szCs w:val="24"/>
        </w:rPr>
        <w:t>Վ</w:t>
      </w:r>
      <w:r w:rsidR="007235CD" w:rsidRPr="007235CD">
        <w:rPr>
          <w:rFonts w:ascii="GHEA Grapalat" w:hAnsi="GHEA Grapalat"/>
          <w:bCs/>
          <w:color w:val="000000"/>
          <w:sz w:val="24"/>
          <w:szCs w:val="27"/>
        </w:rPr>
        <w:t xml:space="preserve">արչական իրավախախտումների վերաբերյալ </w:t>
      </w:r>
      <w:r w:rsidR="007235CD">
        <w:rPr>
          <w:rFonts w:ascii="GHEA Grapalat" w:hAnsi="GHEA Grapalat"/>
          <w:bCs/>
          <w:color w:val="000000"/>
          <w:sz w:val="24"/>
          <w:szCs w:val="27"/>
        </w:rPr>
        <w:t>Հ</w:t>
      </w:r>
      <w:r w:rsidR="007235CD" w:rsidRPr="007235CD">
        <w:rPr>
          <w:rFonts w:ascii="GHEA Grapalat" w:hAnsi="GHEA Grapalat"/>
          <w:bCs/>
          <w:color w:val="000000"/>
          <w:sz w:val="24"/>
          <w:szCs w:val="27"/>
        </w:rPr>
        <w:t xml:space="preserve">այաստանի </w:t>
      </w:r>
      <w:r w:rsidR="007235CD">
        <w:rPr>
          <w:rFonts w:ascii="GHEA Grapalat" w:hAnsi="GHEA Grapalat"/>
          <w:bCs/>
          <w:color w:val="000000"/>
          <w:sz w:val="24"/>
          <w:szCs w:val="27"/>
        </w:rPr>
        <w:t>Հ</w:t>
      </w:r>
      <w:r w:rsidR="007235CD" w:rsidRPr="007235CD">
        <w:rPr>
          <w:rFonts w:ascii="GHEA Grapalat" w:hAnsi="GHEA Grapalat"/>
          <w:bCs/>
          <w:color w:val="000000"/>
          <w:sz w:val="24"/>
          <w:szCs w:val="27"/>
        </w:rPr>
        <w:t>անրապետության</w:t>
      </w:r>
      <w:r w:rsidR="007235CD" w:rsidRPr="007235CD">
        <w:rPr>
          <w:rFonts w:ascii="Arial Unicode" w:hAnsi="Arial Unicode"/>
          <w:color w:val="000000"/>
          <w:szCs w:val="21"/>
        </w:rPr>
        <w:t xml:space="preserve"> </w:t>
      </w:r>
      <w:r w:rsidR="007235CD" w:rsidRPr="007235CD">
        <w:rPr>
          <w:rFonts w:ascii="GHEA Grapalat" w:hAnsi="GHEA Grapalat"/>
          <w:bCs/>
          <w:color w:val="000000"/>
          <w:sz w:val="24"/>
          <w:shd w:val="clear" w:color="auto" w:fill="FFFFFF"/>
          <w:lang w:val="hy-AM"/>
        </w:rPr>
        <w:t>օրեն</w:t>
      </w:r>
      <w:r w:rsidR="007235CD" w:rsidRPr="007235CD">
        <w:rPr>
          <w:rFonts w:ascii="GHEA Grapalat" w:hAnsi="GHEA Grapalat"/>
          <w:bCs/>
          <w:color w:val="000000"/>
          <w:sz w:val="24"/>
          <w:shd w:val="clear" w:color="auto" w:fill="FFFFFF"/>
        </w:rPr>
        <w:t>սգր</w:t>
      </w:r>
      <w:r w:rsidR="007235CD" w:rsidRPr="007235CD">
        <w:rPr>
          <w:rFonts w:ascii="GHEA Grapalat" w:hAnsi="GHEA Grapalat"/>
          <w:bCs/>
          <w:color w:val="000000"/>
          <w:sz w:val="24"/>
          <w:shd w:val="clear" w:color="auto" w:fill="FFFFFF"/>
          <w:lang w:val="hy-AM"/>
        </w:rPr>
        <w:t>քում լրացում կատարելու մասին»</w:t>
      </w:r>
      <w:r w:rsidR="007235CD" w:rsidRPr="007235CD">
        <w:rPr>
          <w:rFonts w:ascii="GHEA Grapalat" w:hAnsi="GHEA Grapalat" w:cs="GHEA Grapalat"/>
          <w:bCs/>
          <w:sz w:val="28"/>
          <w:szCs w:val="24"/>
          <w:lang w:val="hy-AM"/>
        </w:rPr>
        <w:t xml:space="preserve"> </w:t>
      </w:r>
      <w:r w:rsidR="007235CD" w:rsidRPr="007235CD">
        <w:rPr>
          <w:rFonts w:ascii="GHEA Grapalat" w:hAnsi="GHEA Grapalat" w:cs="GHEA Grapalat"/>
          <w:bCs/>
          <w:sz w:val="24"/>
          <w:szCs w:val="24"/>
          <w:lang w:val="hy-AM"/>
        </w:rPr>
        <w:t xml:space="preserve">օրենքի նախագծի </w:t>
      </w:r>
      <w:r w:rsidRPr="00567A22">
        <w:rPr>
          <w:rFonts w:ascii="GHEA Grapalat" w:hAnsi="GHEA Grapalat" w:cs="GHEA Grapalat"/>
          <w:sz w:val="24"/>
          <w:szCs w:val="24"/>
          <w:lang w:val="hy-AM"/>
        </w:rPr>
        <w:t xml:space="preserve">հանրային քննարկում՝ իրավական ակտերի նախագծերի հրապարակման </w:t>
      </w:r>
      <w:r w:rsidRPr="00E111C8">
        <w:rPr>
          <w:rFonts w:ascii="GHEA Grapalat" w:hAnsi="GHEA Grapalat" w:cs="GHEA Grapalat"/>
          <w:sz w:val="24"/>
          <w:szCs w:val="24"/>
          <w:lang w:val="hy-AM"/>
        </w:rPr>
        <w:t>www.e-draft.am</w:t>
      </w:r>
      <w:r w:rsidRPr="00567A22">
        <w:rPr>
          <w:rFonts w:ascii="GHEA Grapalat" w:hAnsi="GHEA Grapalat" w:cs="GHEA Grapalat"/>
          <w:sz w:val="24"/>
          <w:szCs w:val="24"/>
          <w:lang w:val="hy-AM"/>
        </w:rPr>
        <w:t xml:space="preserve"> միասնական կայքում և ՀՀ քաղաքաշինության կոմիտեի պաշտոնական կայքի՝ </w:t>
      </w:r>
      <w:r w:rsidRPr="00E111C8">
        <w:rPr>
          <w:rFonts w:ascii="GHEA Grapalat" w:hAnsi="GHEA Grapalat" w:cs="GHEA Grapalat"/>
          <w:sz w:val="24"/>
          <w:szCs w:val="24"/>
          <w:lang w:val="hy-AM"/>
        </w:rPr>
        <w:t>www.minurban.am</w:t>
      </w:r>
      <w:r w:rsidRPr="00567A22">
        <w:rPr>
          <w:rFonts w:ascii="GHEA Grapalat" w:hAnsi="GHEA Grapalat" w:cs="GHEA Grapalat"/>
          <w:sz w:val="24"/>
          <w:szCs w:val="24"/>
          <w:lang w:val="hy-AM"/>
        </w:rPr>
        <w:t xml:space="preserve">, Օրենսդրություն բաժնի Իրավական ակտերի նախագծեր ենթաբաժնում:                                                             </w:t>
      </w:r>
    </w:p>
    <w:p w14:paraId="1128A191" w14:textId="77777777" w:rsidR="008D09F7" w:rsidRPr="003166C3" w:rsidRDefault="008D09F7" w:rsidP="008D09F7">
      <w:pPr>
        <w:tabs>
          <w:tab w:val="left" w:pos="90"/>
        </w:tabs>
        <w:spacing w:after="0" w:line="360" w:lineRule="auto"/>
        <w:jc w:val="both"/>
        <w:rPr>
          <w:rFonts w:ascii="GHEA Grapalat" w:hAnsi="GHEA Grapalat" w:cs="GHEA Grapalat"/>
          <w:sz w:val="24"/>
          <w:szCs w:val="24"/>
          <w:lang w:val="hy-AM"/>
        </w:rPr>
      </w:pPr>
    </w:p>
    <w:p w14:paraId="5ECAE920" w14:textId="77777777" w:rsidR="008D09F7" w:rsidRPr="003166C3" w:rsidRDefault="008D09F7" w:rsidP="008D09F7">
      <w:pPr>
        <w:shd w:val="clear" w:color="auto" w:fill="FFFFFF"/>
        <w:tabs>
          <w:tab w:val="left" w:pos="90"/>
        </w:tabs>
        <w:spacing w:after="0" w:line="360" w:lineRule="auto"/>
        <w:jc w:val="both"/>
        <w:rPr>
          <w:rFonts w:ascii="GHEA Grapalat" w:eastAsia="Times New Roman" w:hAnsi="GHEA Grapalat" w:cs="Times New Roman"/>
          <w:b/>
          <w:bCs/>
          <w:color w:val="000000"/>
          <w:sz w:val="24"/>
          <w:szCs w:val="24"/>
          <w:lang w:val="hy-AM"/>
        </w:rPr>
      </w:pPr>
    </w:p>
    <w:p w14:paraId="181ADDD9" w14:textId="77777777" w:rsidR="00ED6D52" w:rsidRPr="008D09F7" w:rsidRDefault="00ED6D52" w:rsidP="008D09F7">
      <w:pPr>
        <w:rPr>
          <w:lang w:val="hy-AM"/>
        </w:rPr>
      </w:pPr>
    </w:p>
    <w:sectPr w:rsidR="00ED6D52" w:rsidRPr="008D09F7" w:rsidSect="008D09F7">
      <w:pgSz w:w="11906" w:h="16838" w:code="9"/>
      <w:pgMar w:top="1170" w:right="1016" w:bottom="810" w:left="99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D5B2E6" w14:textId="77777777" w:rsidR="00C04418" w:rsidRDefault="00C04418" w:rsidP="0087401F">
      <w:pPr>
        <w:spacing w:after="0" w:line="240" w:lineRule="auto"/>
      </w:pPr>
      <w:r>
        <w:separator/>
      </w:r>
    </w:p>
  </w:endnote>
  <w:endnote w:type="continuationSeparator" w:id="0">
    <w:p w14:paraId="7EB2F5C8" w14:textId="77777777" w:rsidR="00C04418" w:rsidRDefault="00C04418" w:rsidP="00874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04FE1" w14:textId="77777777" w:rsidR="00C04418" w:rsidRDefault="00C04418" w:rsidP="0087401F">
      <w:pPr>
        <w:spacing w:after="0" w:line="240" w:lineRule="auto"/>
      </w:pPr>
      <w:r>
        <w:separator/>
      </w:r>
    </w:p>
  </w:footnote>
  <w:footnote w:type="continuationSeparator" w:id="0">
    <w:p w14:paraId="50502CEB" w14:textId="77777777" w:rsidR="00C04418" w:rsidRDefault="00C04418" w:rsidP="00874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83C0D"/>
    <w:multiLevelType w:val="hybridMultilevel"/>
    <w:tmpl w:val="06007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24381"/>
    <w:multiLevelType w:val="hybridMultilevel"/>
    <w:tmpl w:val="148CA19C"/>
    <w:lvl w:ilvl="0" w:tplc="5088C8B4">
      <w:start w:val="1"/>
      <w:numFmt w:val="decimal"/>
      <w:lvlText w:val="%1."/>
      <w:lvlJc w:val="left"/>
      <w:pPr>
        <w:ind w:left="900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8E7C1A"/>
    <w:multiLevelType w:val="hybridMultilevel"/>
    <w:tmpl w:val="BBC610AA"/>
    <w:lvl w:ilvl="0" w:tplc="51A0FDD6">
      <w:start w:val="3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4F7540"/>
    <w:multiLevelType w:val="hybridMultilevel"/>
    <w:tmpl w:val="CBB43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73453F"/>
    <w:multiLevelType w:val="hybridMultilevel"/>
    <w:tmpl w:val="AE0A4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04010F"/>
    <w:multiLevelType w:val="hybridMultilevel"/>
    <w:tmpl w:val="98069C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8C3F51"/>
    <w:multiLevelType w:val="hybridMultilevel"/>
    <w:tmpl w:val="5F12931C"/>
    <w:lvl w:ilvl="0" w:tplc="089EF91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B76D86"/>
    <w:multiLevelType w:val="hybridMultilevel"/>
    <w:tmpl w:val="33666144"/>
    <w:lvl w:ilvl="0" w:tplc="234214C6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8" w15:restartNumberingAfterBreak="0">
    <w:nsid w:val="63D81FF2"/>
    <w:multiLevelType w:val="hybridMultilevel"/>
    <w:tmpl w:val="5AF601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901D56"/>
    <w:multiLevelType w:val="hybridMultilevel"/>
    <w:tmpl w:val="44F0028C"/>
    <w:lvl w:ilvl="0" w:tplc="0D1C707C">
      <w:start w:val="1"/>
      <w:numFmt w:val="decimal"/>
      <w:lvlText w:val="%1."/>
      <w:lvlJc w:val="left"/>
      <w:pPr>
        <w:ind w:left="810" w:hanging="360"/>
      </w:pPr>
      <w:rPr>
        <w:rFonts w:ascii="GHEA Grapalat" w:hAnsi="GHEA Grapalat" w:hint="default"/>
        <w:strike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E029B"/>
    <w:multiLevelType w:val="hybridMultilevel"/>
    <w:tmpl w:val="1BA873B8"/>
    <w:lvl w:ilvl="0" w:tplc="61CC63F4">
      <w:start w:val="2021"/>
      <w:numFmt w:val="bullet"/>
      <w:lvlText w:val="-"/>
      <w:lvlJc w:val="left"/>
      <w:pPr>
        <w:ind w:left="870" w:hanging="360"/>
      </w:pPr>
      <w:rPr>
        <w:rFonts w:ascii="GHEA Grapalat" w:eastAsia="Sylfaen" w:hAnsi="GHEA Grapalat" w:cs="Sylfaen" w:hint="default"/>
      </w:rPr>
    </w:lvl>
    <w:lvl w:ilvl="1" w:tplc="0409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1" w15:restartNumberingAfterBreak="0">
    <w:nsid w:val="7FFB1796"/>
    <w:multiLevelType w:val="hybridMultilevel"/>
    <w:tmpl w:val="37182408"/>
    <w:lvl w:ilvl="0" w:tplc="0409000B">
      <w:start w:val="1"/>
      <w:numFmt w:val="bullet"/>
      <w:lvlText w:val="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4"/>
  </w:num>
  <w:num w:numId="5">
    <w:abstractNumId w:val="6"/>
  </w:num>
  <w:num w:numId="6">
    <w:abstractNumId w:val="3"/>
  </w:num>
  <w:num w:numId="7">
    <w:abstractNumId w:val="8"/>
  </w:num>
  <w:num w:numId="8">
    <w:abstractNumId w:val="2"/>
  </w:num>
  <w:num w:numId="9">
    <w:abstractNumId w:val="1"/>
  </w:num>
  <w:num w:numId="10">
    <w:abstractNumId w:val="10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747"/>
    <w:rsid w:val="00010D51"/>
    <w:rsid w:val="0001186E"/>
    <w:rsid w:val="0002422F"/>
    <w:rsid w:val="000253CF"/>
    <w:rsid w:val="00025E8A"/>
    <w:rsid w:val="000344AC"/>
    <w:rsid w:val="00035EBB"/>
    <w:rsid w:val="0004131C"/>
    <w:rsid w:val="000479FA"/>
    <w:rsid w:val="00050FB1"/>
    <w:rsid w:val="00055ABE"/>
    <w:rsid w:val="00057E80"/>
    <w:rsid w:val="00073D8F"/>
    <w:rsid w:val="00075174"/>
    <w:rsid w:val="000768CC"/>
    <w:rsid w:val="000A305D"/>
    <w:rsid w:val="000A4B5F"/>
    <w:rsid w:val="000C4E55"/>
    <w:rsid w:val="000C78D8"/>
    <w:rsid w:val="000D2082"/>
    <w:rsid w:val="000D23E7"/>
    <w:rsid w:val="000E142A"/>
    <w:rsid w:val="000E2744"/>
    <w:rsid w:val="000E4752"/>
    <w:rsid w:val="000E603E"/>
    <w:rsid w:val="000E646A"/>
    <w:rsid w:val="000E67E9"/>
    <w:rsid w:val="000F0458"/>
    <w:rsid w:val="00100E86"/>
    <w:rsid w:val="0010128E"/>
    <w:rsid w:val="0010263E"/>
    <w:rsid w:val="001169C1"/>
    <w:rsid w:val="001254F1"/>
    <w:rsid w:val="001257B6"/>
    <w:rsid w:val="001274E4"/>
    <w:rsid w:val="00136CB9"/>
    <w:rsid w:val="001405C2"/>
    <w:rsid w:val="001502A7"/>
    <w:rsid w:val="00154935"/>
    <w:rsid w:val="00161F0C"/>
    <w:rsid w:val="00162EF3"/>
    <w:rsid w:val="0016531A"/>
    <w:rsid w:val="001676BD"/>
    <w:rsid w:val="001737CD"/>
    <w:rsid w:val="001918D1"/>
    <w:rsid w:val="00192BD8"/>
    <w:rsid w:val="0019332D"/>
    <w:rsid w:val="001A6846"/>
    <w:rsid w:val="001A7CE3"/>
    <w:rsid w:val="001B67FA"/>
    <w:rsid w:val="001C0A11"/>
    <w:rsid w:val="001C1027"/>
    <w:rsid w:val="001C20F8"/>
    <w:rsid w:val="001C258E"/>
    <w:rsid w:val="001C3E6A"/>
    <w:rsid w:val="001E0A71"/>
    <w:rsid w:val="001F031E"/>
    <w:rsid w:val="00201FEF"/>
    <w:rsid w:val="00206EF3"/>
    <w:rsid w:val="002236A6"/>
    <w:rsid w:val="002264B0"/>
    <w:rsid w:val="00234013"/>
    <w:rsid w:val="002367F9"/>
    <w:rsid w:val="00253F7A"/>
    <w:rsid w:val="002648BA"/>
    <w:rsid w:val="00267AB7"/>
    <w:rsid w:val="00273583"/>
    <w:rsid w:val="002818B9"/>
    <w:rsid w:val="002A125E"/>
    <w:rsid w:val="002B387F"/>
    <w:rsid w:val="002B41B6"/>
    <w:rsid w:val="002B7244"/>
    <w:rsid w:val="002C3FE8"/>
    <w:rsid w:val="002D3401"/>
    <w:rsid w:val="002E658C"/>
    <w:rsid w:val="00301BFB"/>
    <w:rsid w:val="00303A43"/>
    <w:rsid w:val="00313E07"/>
    <w:rsid w:val="003166C3"/>
    <w:rsid w:val="003355E3"/>
    <w:rsid w:val="00341720"/>
    <w:rsid w:val="00352503"/>
    <w:rsid w:val="00361EAC"/>
    <w:rsid w:val="003624AA"/>
    <w:rsid w:val="00382450"/>
    <w:rsid w:val="003A2C0D"/>
    <w:rsid w:val="003A3ECE"/>
    <w:rsid w:val="003A509E"/>
    <w:rsid w:val="003C6DDB"/>
    <w:rsid w:val="003D3106"/>
    <w:rsid w:val="003F7CBD"/>
    <w:rsid w:val="004054E1"/>
    <w:rsid w:val="004102B9"/>
    <w:rsid w:val="0042213C"/>
    <w:rsid w:val="004223F8"/>
    <w:rsid w:val="00432C09"/>
    <w:rsid w:val="004500F2"/>
    <w:rsid w:val="00462963"/>
    <w:rsid w:val="00470DCD"/>
    <w:rsid w:val="004874DC"/>
    <w:rsid w:val="00487B04"/>
    <w:rsid w:val="004A1522"/>
    <w:rsid w:val="004A4285"/>
    <w:rsid w:val="004A5D9F"/>
    <w:rsid w:val="004D7B12"/>
    <w:rsid w:val="004F01D1"/>
    <w:rsid w:val="004F6585"/>
    <w:rsid w:val="00504EDC"/>
    <w:rsid w:val="00510B34"/>
    <w:rsid w:val="00514974"/>
    <w:rsid w:val="005215D1"/>
    <w:rsid w:val="005243F1"/>
    <w:rsid w:val="00525B6F"/>
    <w:rsid w:val="00546FF0"/>
    <w:rsid w:val="00561884"/>
    <w:rsid w:val="00567A22"/>
    <w:rsid w:val="00572E6F"/>
    <w:rsid w:val="005731C8"/>
    <w:rsid w:val="00574AB8"/>
    <w:rsid w:val="00577D5A"/>
    <w:rsid w:val="00580852"/>
    <w:rsid w:val="00581D13"/>
    <w:rsid w:val="00592D1C"/>
    <w:rsid w:val="005A285D"/>
    <w:rsid w:val="005B235F"/>
    <w:rsid w:val="005B39A4"/>
    <w:rsid w:val="005B7C28"/>
    <w:rsid w:val="005C1C68"/>
    <w:rsid w:val="005C732C"/>
    <w:rsid w:val="005D7C24"/>
    <w:rsid w:val="005E3C4B"/>
    <w:rsid w:val="005E5060"/>
    <w:rsid w:val="005E6C70"/>
    <w:rsid w:val="005F7660"/>
    <w:rsid w:val="00603AB1"/>
    <w:rsid w:val="00605F45"/>
    <w:rsid w:val="00606EA8"/>
    <w:rsid w:val="006124D5"/>
    <w:rsid w:val="0061310C"/>
    <w:rsid w:val="00617A20"/>
    <w:rsid w:val="006212B3"/>
    <w:rsid w:val="00622235"/>
    <w:rsid w:val="006239BC"/>
    <w:rsid w:val="00624FEE"/>
    <w:rsid w:val="00626F80"/>
    <w:rsid w:val="006275FF"/>
    <w:rsid w:val="00633597"/>
    <w:rsid w:val="006474FC"/>
    <w:rsid w:val="006534A9"/>
    <w:rsid w:val="006537E1"/>
    <w:rsid w:val="00654250"/>
    <w:rsid w:val="00655E6C"/>
    <w:rsid w:val="00656E3A"/>
    <w:rsid w:val="00670C66"/>
    <w:rsid w:val="00671CD9"/>
    <w:rsid w:val="006749CF"/>
    <w:rsid w:val="00677297"/>
    <w:rsid w:val="00692AD6"/>
    <w:rsid w:val="00694CD5"/>
    <w:rsid w:val="006953CE"/>
    <w:rsid w:val="006A73D6"/>
    <w:rsid w:val="006B3778"/>
    <w:rsid w:val="006B538B"/>
    <w:rsid w:val="006C28D2"/>
    <w:rsid w:val="006D7F9E"/>
    <w:rsid w:val="006E4E91"/>
    <w:rsid w:val="006F594F"/>
    <w:rsid w:val="0070181E"/>
    <w:rsid w:val="007119A3"/>
    <w:rsid w:val="00713C34"/>
    <w:rsid w:val="0071699A"/>
    <w:rsid w:val="007235CD"/>
    <w:rsid w:val="007327F3"/>
    <w:rsid w:val="007335A4"/>
    <w:rsid w:val="007377B5"/>
    <w:rsid w:val="007377CF"/>
    <w:rsid w:val="0074649B"/>
    <w:rsid w:val="007520F2"/>
    <w:rsid w:val="00765B6E"/>
    <w:rsid w:val="007666F1"/>
    <w:rsid w:val="00771441"/>
    <w:rsid w:val="0077577B"/>
    <w:rsid w:val="00777883"/>
    <w:rsid w:val="00780497"/>
    <w:rsid w:val="007807DD"/>
    <w:rsid w:val="007A02EB"/>
    <w:rsid w:val="007C3DFB"/>
    <w:rsid w:val="007E3C8A"/>
    <w:rsid w:val="007E5151"/>
    <w:rsid w:val="007F549D"/>
    <w:rsid w:val="008111E1"/>
    <w:rsid w:val="00817638"/>
    <w:rsid w:val="008203C2"/>
    <w:rsid w:val="00824674"/>
    <w:rsid w:val="008345C5"/>
    <w:rsid w:val="008479D0"/>
    <w:rsid w:val="00865D2B"/>
    <w:rsid w:val="00873948"/>
    <w:rsid w:val="008739FF"/>
    <w:rsid w:val="0087401F"/>
    <w:rsid w:val="00883AC1"/>
    <w:rsid w:val="00885EFE"/>
    <w:rsid w:val="0089131C"/>
    <w:rsid w:val="00891CE5"/>
    <w:rsid w:val="0089659D"/>
    <w:rsid w:val="008A5A43"/>
    <w:rsid w:val="008C188B"/>
    <w:rsid w:val="008C36C6"/>
    <w:rsid w:val="008D09F7"/>
    <w:rsid w:val="008D173C"/>
    <w:rsid w:val="008E553B"/>
    <w:rsid w:val="008F7D5D"/>
    <w:rsid w:val="00900D55"/>
    <w:rsid w:val="00900FA9"/>
    <w:rsid w:val="009015F7"/>
    <w:rsid w:val="00902E6C"/>
    <w:rsid w:val="009056FD"/>
    <w:rsid w:val="00916C6A"/>
    <w:rsid w:val="00925761"/>
    <w:rsid w:val="00936267"/>
    <w:rsid w:val="00940C6B"/>
    <w:rsid w:val="00940CF5"/>
    <w:rsid w:val="00943A17"/>
    <w:rsid w:val="0095137E"/>
    <w:rsid w:val="00951757"/>
    <w:rsid w:val="00984C8B"/>
    <w:rsid w:val="00986C3E"/>
    <w:rsid w:val="009917C4"/>
    <w:rsid w:val="00995E97"/>
    <w:rsid w:val="00996D26"/>
    <w:rsid w:val="009B2DEC"/>
    <w:rsid w:val="009C0D24"/>
    <w:rsid w:val="009D327A"/>
    <w:rsid w:val="009F4CD3"/>
    <w:rsid w:val="009F61B1"/>
    <w:rsid w:val="00A11747"/>
    <w:rsid w:val="00A163C8"/>
    <w:rsid w:val="00A17ADA"/>
    <w:rsid w:val="00A20306"/>
    <w:rsid w:val="00A25519"/>
    <w:rsid w:val="00A451D2"/>
    <w:rsid w:val="00A4626E"/>
    <w:rsid w:val="00A51A80"/>
    <w:rsid w:val="00A70677"/>
    <w:rsid w:val="00A71AE6"/>
    <w:rsid w:val="00A722DE"/>
    <w:rsid w:val="00A816B7"/>
    <w:rsid w:val="00A904A5"/>
    <w:rsid w:val="00A93CC9"/>
    <w:rsid w:val="00AA32AB"/>
    <w:rsid w:val="00AA6C8C"/>
    <w:rsid w:val="00AB17B0"/>
    <w:rsid w:val="00AB3E7D"/>
    <w:rsid w:val="00AC689A"/>
    <w:rsid w:val="00AC6D0C"/>
    <w:rsid w:val="00AD317F"/>
    <w:rsid w:val="00AE10AC"/>
    <w:rsid w:val="00B00287"/>
    <w:rsid w:val="00B141BF"/>
    <w:rsid w:val="00B24D3E"/>
    <w:rsid w:val="00B24DEB"/>
    <w:rsid w:val="00B30BEB"/>
    <w:rsid w:val="00B30BF0"/>
    <w:rsid w:val="00B32078"/>
    <w:rsid w:val="00B423D4"/>
    <w:rsid w:val="00B4461C"/>
    <w:rsid w:val="00B55752"/>
    <w:rsid w:val="00B6336C"/>
    <w:rsid w:val="00B73E19"/>
    <w:rsid w:val="00B74C1C"/>
    <w:rsid w:val="00B80CA6"/>
    <w:rsid w:val="00B85543"/>
    <w:rsid w:val="00B85869"/>
    <w:rsid w:val="00B92D06"/>
    <w:rsid w:val="00B93FDA"/>
    <w:rsid w:val="00B97FA8"/>
    <w:rsid w:val="00BA359B"/>
    <w:rsid w:val="00BB1699"/>
    <w:rsid w:val="00BB7C51"/>
    <w:rsid w:val="00BC0D48"/>
    <w:rsid w:val="00BE1F64"/>
    <w:rsid w:val="00BE49D6"/>
    <w:rsid w:val="00BE6FBC"/>
    <w:rsid w:val="00C01F86"/>
    <w:rsid w:val="00C04418"/>
    <w:rsid w:val="00C06CE3"/>
    <w:rsid w:val="00C2434F"/>
    <w:rsid w:val="00C2486B"/>
    <w:rsid w:val="00C25A31"/>
    <w:rsid w:val="00C34AA7"/>
    <w:rsid w:val="00C41362"/>
    <w:rsid w:val="00C42B81"/>
    <w:rsid w:val="00C5322E"/>
    <w:rsid w:val="00C80465"/>
    <w:rsid w:val="00C90CEE"/>
    <w:rsid w:val="00CA2843"/>
    <w:rsid w:val="00CA4597"/>
    <w:rsid w:val="00CA4EC3"/>
    <w:rsid w:val="00CB0239"/>
    <w:rsid w:val="00CD4EB6"/>
    <w:rsid w:val="00CE34FA"/>
    <w:rsid w:val="00CE61E9"/>
    <w:rsid w:val="00CE7836"/>
    <w:rsid w:val="00CE7BAB"/>
    <w:rsid w:val="00CF48ED"/>
    <w:rsid w:val="00D0635D"/>
    <w:rsid w:val="00D134A9"/>
    <w:rsid w:val="00D36C0C"/>
    <w:rsid w:val="00D40645"/>
    <w:rsid w:val="00D44603"/>
    <w:rsid w:val="00D44A1F"/>
    <w:rsid w:val="00D54B6A"/>
    <w:rsid w:val="00D67604"/>
    <w:rsid w:val="00D70292"/>
    <w:rsid w:val="00D72D25"/>
    <w:rsid w:val="00D732E5"/>
    <w:rsid w:val="00D778F0"/>
    <w:rsid w:val="00D84B60"/>
    <w:rsid w:val="00DA6468"/>
    <w:rsid w:val="00DA6D59"/>
    <w:rsid w:val="00DB3F17"/>
    <w:rsid w:val="00DB4BD7"/>
    <w:rsid w:val="00DC72EF"/>
    <w:rsid w:val="00DD0373"/>
    <w:rsid w:val="00DD2CA0"/>
    <w:rsid w:val="00DD3E74"/>
    <w:rsid w:val="00DD78B3"/>
    <w:rsid w:val="00DE6368"/>
    <w:rsid w:val="00DF089E"/>
    <w:rsid w:val="00E037E9"/>
    <w:rsid w:val="00E111C8"/>
    <w:rsid w:val="00E13C83"/>
    <w:rsid w:val="00E157BA"/>
    <w:rsid w:val="00E350C5"/>
    <w:rsid w:val="00E354A5"/>
    <w:rsid w:val="00E40BA7"/>
    <w:rsid w:val="00E50AB9"/>
    <w:rsid w:val="00E53A91"/>
    <w:rsid w:val="00E57FF7"/>
    <w:rsid w:val="00E820FD"/>
    <w:rsid w:val="00E833C4"/>
    <w:rsid w:val="00E85EC4"/>
    <w:rsid w:val="00E87516"/>
    <w:rsid w:val="00E93972"/>
    <w:rsid w:val="00E93DA8"/>
    <w:rsid w:val="00EA2612"/>
    <w:rsid w:val="00EA5CF7"/>
    <w:rsid w:val="00EA61B8"/>
    <w:rsid w:val="00EB5D8B"/>
    <w:rsid w:val="00EC451A"/>
    <w:rsid w:val="00EC7982"/>
    <w:rsid w:val="00ED48A1"/>
    <w:rsid w:val="00ED4CE8"/>
    <w:rsid w:val="00ED6D52"/>
    <w:rsid w:val="00EE260F"/>
    <w:rsid w:val="00EE7510"/>
    <w:rsid w:val="00EF2853"/>
    <w:rsid w:val="00F01137"/>
    <w:rsid w:val="00F07A74"/>
    <w:rsid w:val="00F10D51"/>
    <w:rsid w:val="00F1790C"/>
    <w:rsid w:val="00F31099"/>
    <w:rsid w:val="00F35475"/>
    <w:rsid w:val="00F412AA"/>
    <w:rsid w:val="00F568F7"/>
    <w:rsid w:val="00F61B8C"/>
    <w:rsid w:val="00F64040"/>
    <w:rsid w:val="00F7634A"/>
    <w:rsid w:val="00FA69F9"/>
    <w:rsid w:val="00FB0EAC"/>
    <w:rsid w:val="00FB5ABD"/>
    <w:rsid w:val="00FD29EB"/>
    <w:rsid w:val="00FF0D66"/>
    <w:rsid w:val="00FF1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E85D63"/>
  <w15:docId w15:val="{6A37C2EE-0691-4481-A499-65EDCD08C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09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257B6"/>
    <w:rPr>
      <w:b/>
      <w:bCs/>
    </w:rPr>
  </w:style>
  <w:style w:type="paragraph" w:styleId="NormalWeb">
    <w:name w:val="Normal (Web)"/>
    <w:aliases w:val="Обычный (веб) Знак Знак,Знак Знак Знак Знак,Знак Знак1,Обычный (веб) Знак Знак Знак,Знак Знак Знак1 Знак Знак Знак Знак Знак,Знак1,webb,Знак"/>
    <w:basedOn w:val="Normal"/>
    <w:link w:val="NormalWebChar"/>
    <w:uiPriority w:val="99"/>
    <w:unhideWhenUsed/>
    <w:qFormat/>
    <w:rsid w:val="00125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WebChar">
    <w:name w:val="Normal (Web) Char"/>
    <w:aliases w:val="Обычный (веб) Знак Знак Char,Знак Знак Знак Знак Char,Знак Знак1 Char,Обычный (веб) Знак Знак Знак Char,Знак Знак Знак1 Знак Знак Знак Знак Знак Char,Знак1 Char,webb Char,Знак Char"/>
    <w:link w:val="NormalWeb"/>
    <w:uiPriority w:val="99"/>
    <w:locked/>
    <w:rsid w:val="000344AC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344AC"/>
    <w:pPr>
      <w:spacing w:after="200" w:line="276" w:lineRule="auto"/>
      <w:ind w:left="720"/>
      <w:contextualSpacing/>
    </w:pPr>
    <w:rPr>
      <w:rFonts w:eastAsiaTheme="minorEastAsia"/>
      <w:lang w:val="ru-RU" w:eastAsia="ru-RU"/>
    </w:rPr>
  </w:style>
  <w:style w:type="character" w:styleId="Hyperlink">
    <w:name w:val="Hyperlink"/>
    <w:unhideWhenUsed/>
    <w:rsid w:val="0071699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1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1B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C6D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6D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6DD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6D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6DD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D327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74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01F"/>
  </w:style>
  <w:style w:type="paragraph" w:styleId="Footer">
    <w:name w:val="footer"/>
    <w:basedOn w:val="Normal"/>
    <w:link w:val="FooterChar"/>
    <w:uiPriority w:val="99"/>
    <w:unhideWhenUsed/>
    <w:rsid w:val="00874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01F"/>
  </w:style>
  <w:style w:type="paragraph" w:styleId="BodyText">
    <w:name w:val="Body Text"/>
    <w:basedOn w:val="Normal"/>
    <w:link w:val="BodyTextChar"/>
    <w:uiPriority w:val="99"/>
    <w:semiHidden/>
    <w:rsid w:val="005731C8"/>
    <w:pPr>
      <w:spacing w:after="0" w:line="360" w:lineRule="auto"/>
      <w:jc w:val="both"/>
    </w:pPr>
    <w:rPr>
      <w:rFonts w:ascii="Times LatArm" w:eastAsia="Times New Roman" w:hAnsi="Times LatArm" w:cs="Times LatArm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5731C8"/>
    <w:rPr>
      <w:rFonts w:ascii="Times LatArm" w:eastAsia="Times New Roman" w:hAnsi="Times LatArm" w:cs="Times LatArm"/>
      <w:sz w:val="24"/>
      <w:szCs w:val="24"/>
    </w:rPr>
  </w:style>
  <w:style w:type="paragraph" w:styleId="BlockText">
    <w:name w:val="Block Text"/>
    <w:basedOn w:val="Normal"/>
    <w:uiPriority w:val="99"/>
    <w:rsid w:val="005731C8"/>
    <w:pPr>
      <w:spacing w:after="0" w:line="240" w:lineRule="auto"/>
      <w:ind w:left="-709" w:right="-694"/>
    </w:pPr>
    <w:rPr>
      <w:rFonts w:ascii="Baltica" w:eastAsia="Times New Roman" w:hAnsi="Baltica" w:cs="Baltica"/>
      <w:sz w:val="18"/>
      <w:szCs w:val="18"/>
      <w:lang w:val="en-GB" w:eastAsia="ru-RU"/>
    </w:rPr>
  </w:style>
  <w:style w:type="character" w:customStyle="1" w:styleId="mechtexChar">
    <w:name w:val="mechtex Char"/>
    <w:link w:val="mechtex"/>
    <w:uiPriority w:val="99"/>
    <w:locked/>
    <w:rsid w:val="005731C8"/>
    <w:rPr>
      <w:rFonts w:ascii="Arial Armenian" w:hAnsi="Arial Armenian" w:cs="Arial Armenian"/>
      <w:lang w:eastAsia="ru-RU"/>
    </w:rPr>
  </w:style>
  <w:style w:type="paragraph" w:customStyle="1" w:styleId="mechtex">
    <w:name w:val="mechtex"/>
    <w:basedOn w:val="Normal"/>
    <w:link w:val="mechtexChar"/>
    <w:uiPriority w:val="99"/>
    <w:rsid w:val="005731C8"/>
    <w:pPr>
      <w:spacing w:after="0" w:line="240" w:lineRule="auto"/>
      <w:jc w:val="center"/>
    </w:pPr>
    <w:rPr>
      <w:rFonts w:ascii="Arial Armenian" w:hAnsi="Arial Armenian" w:cs="Arial Armenian"/>
      <w:lang w:eastAsia="ru-RU"/>
    </w:rPr>
  </w:style>
  <w:style w:type="character" w:customStyle="1" w:styleId="normChar">
    <w:name w:val="norm Char"/>
    <w:basedOn w:val="DefaultParagraphFont"/>
    <w:link w:val="norm"/>
    <w:uiPriority w:val="99"/>
    <w:locked/>
    <w:rsid w:val="005731C8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5731C8"/>
    <w:pPr>
      <w:spacing w:after="0" w:line="480" w:lineRule="auto"/>
      <w:ind w:firstLine="709"/>
      <w:jc w:val="both"/>
    </w:pPr>
    <w:rPr>
      <w:rFonts w:ascii="Arial Armenian" w:hAnsi="Arial Armenian"/>
      <w:lang w:eastAsia="ru-RU"/>
    </w:rPr>
  </w:style>
  <w:style w:type="character" w:styleId="Emphasis">
    <w:name w:val="Emphasis"/>
    <w:basedOn w:val="DefaultParagraphFont"/>
    <w:uiPriority w:val="20"/>
    <w:qFormat/>
    <w:rsid w:val="00E157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2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31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0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0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74847-7F76-4AFF-A494-49D85A432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783</Words>
  <Characters>4468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Lilit Palyan</dc:creator>
  <cp:keywords>https:/mul2-mud.gov.am/tasks/55719/oneclick/11QaghshinOrenqNaxagic V1.docx?token=b197d282c4ad468b95eb3138d735ca1d</cp:keywords>
  <cp:lastModifiedBy>Heghine Musayelyan</cp:lastModifiedBy>
  <cp:revision>2</cp:revision>
  <cp:lastPrinted>2020-10-29T16:00:00Z</cp:lastPrinted>
  <dcterms:created xsi:type="dcterms:W3CDTF">2023-04-06T10:09:00Z</dcterms:created>
  <dcterms:modified xsi:type="dcterms:W3CDTF">2023-04-06T10:09:00Z</dcterms:modified>
</cp:coreProperties>
</file>